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DA76AB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</w:p>
        </w:tc>
      </w:tr>
    </w:tbl>
    <w:bookmarkEnd w:id="0"/>
    <w:p w:rsidR="00E4231E" w:rsidRPr="00C94AC1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94AC1" w:rsidRDefault="00CD0518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="0061688B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="0061688B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1688B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愿你的国来临，愿你的旨意行在地上，如同行在天上。</w:t>
      </w:r>
    </w:p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933C50" w:rsidRPr="00C94AC1" w:rsidRDefault="004A0C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="00184F49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</w:p>
    <w:p w:rsidR="00184F49" w:rsidRPr="00C94AC1" w:rsidRDefault="00933C5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="00184F49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84F49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愿你的国来临，愿你的旨意行在地上，如同行在天上。</w:t>
      </w:r>
    </w:p>
    <w:p w:rsidR="004A0CC7" w:rsidRPr="00C94AC1" w:rsidRDefault="004A0C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="00184F49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6:11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-12；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</w:p>
    <w:p w:rsidR="00184F49" w:rsidRPr="00C94AC1" w:rsidRDefault="004A0C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6:11</w:t>
      </w:r>
      <w:r w:rsidR="00184F49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84F49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要穿戴神全副的军装，使你们能以站住，抵挡魔鬼的诡计，</w:t>
      </w:r>
    </w:p>
    <w:p w:rsidR="00184F49" w:rsidRPr="00C94AC1" w:rsidRDefault="00184F4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6:12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184F49" w:rsidRPr="00C94AC1" w:rsidRDefault="004A0C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  <w:r w:rsidR="00184F49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84F49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所以不要作愚昧人，却要明白什么是主的旨意。</w:t>
      </w:r>
    </w:p>
    <w:p w:rsidR="00D664F5" w:rsidRPr="00C94AC1" w:rsidRDefault="00D664F5" w:rsidP="00D664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 7:21；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12:30</w:t>
      </w:r>
      <w:r w:rsidR="00ED0792"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；26:39</w:t>
      </w:r>
    </w:p>
    <w:p w:rsidR="00184F49" w:rsidRPr="00C94AC1" w:rsidRDefault="00184F4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不是每一个对我说，主</w:t>
      </w:r>
      <w:r w:rsidR="00D664F5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，主</w:t>
      </w:r>
      <w:r w:rsidR="00D664F5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的人，都能进诸天的国，惟独实行我诸天之上父旨意的人，才能进去。</w:t>
      </w:r>
    </w:p>
    <w:p w:rsidR="00184F49" w:rsidRPr="00C94AC1" w:rsidRDefault="00184F4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不与我相合的，就是敌我的；不同我收聚的，就是分散的。</w:t>
      </w:r>
    </w:p>
    <w:p w:rsidR="00184F49" w:rsidRPr="00C94AC1" w:rsidRDefault="00184F4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26:39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祂就稍往前走，面伏于地，祷告说，我父</w:t>
      </w:r>
      <w:r w:rsidR="00ED0792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，若是可能，就叫这杯离开我；然而不要照我的意思，只要照你的意思。</w:t>
      </w:r>
    </w:p>
    <w:p w:rsidR="00ED0792" w:rsidRPr="00C94AC1" w:rsidRDefault="00ED0792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="00184F49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</w:p>
    <w:p w:rsidR="00184F49" w:rsidRPr="00C94AC1" w:rsidRDefault="00ED0792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1:26</w:t>
      </w:r>
      <w:r w:rsidR="00184F49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84F49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九二八年倪弟兄召开第一次得胜者特会，说到属灵的争战。……倪弟兄指出，在宇宙中有三个意志：神的意志、撒但的意志以及人的意志。我们若要知道召会如何能作神的战士，从事属灵的争战，我们就必须认识这三个意志，这三个意愿。神的意志是自有永有的，是永远的、非受造的。作为受造之物的天使也有意志。众天使中的一位，就是天使长，受神指派管理亚当被造之前的宇宙。这天使长因着自己的高位和美丽，就变得骄傲起来。这骄傲使他兴起邪恶的意图，这就成了撒但的意志。因此，在神的意愿，神的意志之外，还有第二个意愿，第二个意志；因为撒但的意志如今是对抗神的意志的（</w:t>
      </w:r>
      <w:r w:rsid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以弗所书</w:t>
      </w:r>
      <w:r w:rsidR="001D0FF1" w:rsidRPr="00C94AC1">
        <w:rPr>
          <w:rFonts w:asciiTheme="minorEastAsia" w:eastAsiaTheme="minorEastAsia" w:hAnsiTheme="minorEastAsia"/>
          <w:sz w:val="22"/>
          <w:szCs w:val="22"/>
          <w:lang w:eastAsia="zh-CN"/>
        </w:rPr>
        <w:t>生命读经</w:t>
      </w:r>
      <w:r w:rsid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，六三四页）。</w:t>
      </w:r>
    </w:p>
    <w:p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切争战都源自这两个意志的冲突。在撒但的意志兴起与神的意志敌对之前，宇宙中没有争战。宇宙中的冲突起始于天使长对神的背叛。那背叛乃是现今发生在国家之间，以及社会、家庭和个人里面一切争战的起头。历代以来，国家、团体、人群之间，甚至人自己里面，都一直有争战。譬如，你也许经历理智与情欲内里的争战。各式各样的争战，其源头都在于神的意志与撒但的意志之间的冲突。</w:t>
      </w:r>
    </w:p>
    <w:p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我们不知道撒但背叛和亚当受造之间相隔有多久。我们只知道在某个时候，神造了人，并且赋与他自由的意志。因着神的伟大，祂给人自由的意志。……神给人自由的意志，指明祂不勉强人顺从祂。我年轻时，认为神创造人时给人自由意志是不智慧的。我若是神，我必定叫人无所选择；……但神是伟大的，祂给人选择的自由。</w:t>
      </w:r>
    </w:p>
    <w:p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在创世记二章看见，人可以自由地运用他的意志，或吃生命树，或吃善恶知识树。这两棵树分别代表神的意志和撒但的意志。因此，在园子里有一个三角的局面：生命树代表神的意志，善恶知识树代表撒但的意志，亚当代表人的意志。实际上，生命树是指神自己，善恶知识树是指撒但。所以，有三个人位—神、撒但和人—各有一个意志。</w:t>
      </w:r>
    </w:p>
    <w:p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虽然有三个意志，但冲突只牵涉两方—神和撒但。要紧的问题乃是，人是选择神的意志还是选择撒但的意志。……我们都知道，人的意志是站在撒但意志的那一边。这意思是说，人拣选跟从撒但，与撒但的意志站在同一边。所以撒但暂时得了胜。然而，借着悔改，人能从撒但的意志转向神的意志，从撒但那一边转到神这一边。</w:t>
      </w:r>
    </w:p>
    <w:p w:rsidR="00680A3F" w:rsidRDefault="0011306C" w:rsidP="0011306C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神的仇敌……必须被击败。为此，召会必须</w:t>
      </w:r>
    </w:p>
    <w:p w:rsidR="007564B3" w:rsidRPr="00C94AC1" w:rsidRDefault="0011306C" w:rsidP="00A9398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是战士。……因此，……我们……争战，为要征服撒但的意志。……我们的争战是为着击败神的仇敌（</w:t>
      </w:r>
      <w:r w:rsid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以弗所书</w:t>
      </w:r>
      <w:r w:rsidR="001D0FF1" w:rsidRPr="00C94AC1">
        <w:rPr>
          <w:rFonts w:asciiTheme="minorEastAsia" w:eastAsiaTheme="minorEastAsia" w:hAnsiTheme="minorEastAsia"/>
          <w:sz w:val="22"/>
          <w:szCs w:val="22"/>
          <w:lang w:eastAsia="zh-CN"/>
        </w:rPr>
        <w:t>生命读经</w:t>
      </w:r>
      <w:r w:rsid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，六三四至六三七页）。</w:t>
      </w:r>
    </w:p>
    <w:p w:rsidR="006C7C73" w:rsidRPr="00C94AC1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周二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</w:p>
        </w:tc>
      </w:tr>
    </w:tbl>
    <w:bookmarkEnd w:id="1"/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C94AC1" w:rsidRDefault="00F843B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我若靠着神的灵赶鬼，这就是神的国临到你们了。</w:t>
      </w:r>
    </w:p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12:26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，28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若撒但赶逐撒但，他就自相分争，他的国怎能站住？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我若靠着神的灵赶鬼，这就是神的国临到你们了。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14:30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以后我不再同你们多说话，因为这世界的王将到，他在我里面是毫无所有；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约翰一书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犯罪的是出于魔鬼，因为魔鬼从起初就犯罪。为此，神的儿子显现出来，是要消除魔鬼的作为。</w:t>
      </w:r>
    </w:p>
    <w:p w:rsidR="00196BFC" w:rsidRPr="00C94AC1" w:rsidRDefault="00EF29DA" w:rsidP="00EF29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</w:t>
      </w:r>
      <w:r w:rsidR="004714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-9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愿圣民在荣耀中欢乐；愿他们在床上欢呼。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149:6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愿他们口中称赞神为高，愿他们手里有两刃的刀，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149:7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为要报复列邦，刑罚众民；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要用链子捆他们的君王，用铁镣锁他们的尊贵人；</w:t>
      </w:r>
    </w:p>
    <w:p w:rsidR="008B567A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要在他们身上施行所记录的审判。祂的圣民都有这尊荣。阿利路亚！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召会在今天就是神掌权的一个模型。……〔神〕要借着召会捆绑撒但，消除他的权势，好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使祂的名为全地所尊崇，祂的国度在全地得建立，祂的旨意在全地能通行。这就是召会的使命，这也就是召会属灵争战的目的。</w:t>
      </w:r>
    </w:p>
    <w:p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宇宙中有神的国，也有撒但的国；我们所说的属灵争战，就是这两国之间的争战。</w:t>
      </w:r>
    </w:p>
    <w:p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神的国无论从时间说，或从空间说，都是永远的。神如何是从永远到永远的，神的国也如何是从永远到永远的。并且神的国也是光明的，就像神自己是光明的一样。撒但的国不是永远的，按时间说，是在时间里面；按空间说，只限于空中和地面。并且撒但的国也是黑暗的，和神的国相对。</w:t>
      </w:r>
    </w:p>
    <w:p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此外，还有一个很大的分别，就是神的国是合法的，而撒但的国是非法的。宇宙都是神创造的，都是属于神的，所以神有合法的权柄在其中掌权。但撒但的国，却是因着他背叛神而设立的，所以完全是非法的（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一九五三年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第三册，七〇三至七〇四页）。</w:t>
      </w:r>
    </w:p>
    <w:p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撒但的国……组织成了一个系统，由撒但借着来霸占空中和地上，以推翻神在其中的权柄，而建立他自己的国。所以撒但用他背叛的势力所组成的这个国，完全是非法的。</w:t>
      </w:r>
    </w:p>
    <w:p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新约时代开始……，主耶稣出来作工，就宣告说，“你们要悔改，因为诸天的国已经临近了。</w:t>
      </w:r>
      <w:r w:rsidR="000B08F2" w:rsidRPr="00C94AC1">
        <w:rPr>
          <w:rFonts w:asciiTheme="minorEastAsia" w:eastAsiaTheme="minorEastAsia" w:hAnsiTheme="minorEastAsia" w:hint="eastAsia"/>
          <w:sz w:val="22"/>
          <w:szCs w:val="22"/>
        </w:rPr>
        <w:t>（太四</w:t>
      </w:r>
      <w:r w:rsidR="000B08F2" w:rsidRPr="00C94AC1">
        <w:rPr>
          <w:rFonts w:asciiTheme="minorEastAsia" w:eastAsiaTheme="minorEastAsia" w:hAnsiTheme="minorEastAsia"/>
          <w:sz w:val="22"/>
          <w:szCs w:val="22"/>
        </w:rPr>
        <w:t>17</w:t>
      </w:r>
      <w:r w:rsidR="000B08F2" w:rsidRPr="00C94AC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”主这话的意思就是说，从前在这里是地上的国，是撒但的国，是撒但在掌权，现在诸天的国，就是神的国要来，神要来地上掌权。以后主教导门徒们祷告，就说，愿神的国来临〔六</w:t>
      </w:r>
      <w:r w:rsidRPr="00C94AC1">
        <w:rPr>
          <w:rFonts w:asciiTheme="minorEastAsia" w:eastAsiaTheme="minorEastAsia" w:hAnsiTheme="minorEastAsia"/>
          <w:sz w:val="22"/>
          <w:szCs w:val="22"/>
        </w:rPr>
        <w:lastRenderedPageBreak/>
        <w:t>10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〕。这事的成全，乃是在将来第七号吹响的时候（启十一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）。那时世上的国，成了神和基督的国，神的国就具体而完满地临到地上。</w:t>
      </w:r>
    </w:p>
    <w:p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〔现在〕就是神要祂的子民在地上为祂争战的时候。最晚从主耶稣出来作工开始，直到祂再来，所有属神的人，在地上为神所作的一切，都是属灵的争战。神就是要借着属乎祂的人，把撒但掳去的人抢救回来，而夺回撒但所霸占的地。……主在马太十二章给我们看见，〔这〕就是神的国与撒但的国之间的争战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一九五三年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第三册，七〇五至七〇六页）。</w:t>
      </w:r>
    </w:p>
    <w:p w:rsidR="00B449C9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许多基督徒不知道传福音的真义。圣经说，我们必须为着国度悔改（太四</w:t>
      </w:r>
      <w:r w:rsidRPr="00C94AC1">
        <w:rPr>
          <w:rFonts w:asciiTheme="minorEastAsia" w:eastAsiaTheme="minorEastAsia" w:hAnsiTheme="minorEastAsia"/>
          <w:sz w:val="22"/>
          <w:szCs w:val="22"/>
        </w:rPr>
        <w:t>17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神的国实际上就是神圣意志的行使。当罪人为着神的国悔改时，他们就从撒但那一边转到神这一边，就是转向神的国，神的意志。一个人从撒但的意志转向神的意志之后，就必须相信主耶稣并且受浸。借着受浸，他从黑暗的权势，就是撒但的意志，迁到神爱子的国里（西一</w:t>
      </w:r>
      <w:r w:rsidRPr="00C94AC1">
        <w:rPr>
          <w:rFonts w:asciiTheme="minorEastAsia" w:eastAsiaTheme="minorEastAsia" w:hAnsiTheme="minorEastAsia"/>
          <w:sz w:val="22"/>
          <w:szCs w:val="22"/>
        </w:rPr>
        <w:t>13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以弗所书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生命读经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，六三六页）。</w:t>
      </w:r>
    </w:p>
    <w:p w:rsidR="00F61AC6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71451" w:rsidRPr="00C94AC1" w:rsidRDefault="00371451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</w:p>
        </w:tc>
      </w:tr>
    </w:tbl>
    <w:p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C94AC1" w:rsidRDefault="00E42FF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祂拯救了我们脱离黑暗的权势，把我们迁入祂爱子的国里</w:t>
      </w:r>
      <w:r w:rsidR="003A543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歌罗西书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祂拯救了我们脱离黑暗的权势，把我们迁入祂爱子的国里；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儿女既同有血肉之体，祂也照样亲自有分于血肉之体，为要借着死，废除那掌死权的，就是魔鬼，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17:15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我不求你使他们离开世界，只求你保守他们脱离那恶者。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我实实在在</w:t>
      </w:r>
      <w:r w:rsidR="00C217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告诉你们，那听我话，又信差我来者的，就有永远的生命，不至于受审判，乃是已经出死入生了。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11:15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第七位天使吹号，天上就有大声音说，世上的国，成了我主和祂基督的国，祂要作王，直到永永远远。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我们主耶稣基督的神与父是当受颂赞的，祂曾照自己的大怜悯，</w:t>
      </w:r>
      <w:r w:rsidR="003A543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耶稣基督从死人中复活，重生了我们，使我们有活的盼望，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岂不知我们这浸入基督耶稣的人，是浸入祂的死么？</w:t>
      </w:r>
    </w:p>
    <w:p w:rsidR="00874360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371451" w:rsidRPr="00C94AC1" w:rsidRDefault="00371451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黑暗的权势指撒但的权势。神是光，而撒但是黑暗。神拯救了我们脱离撒但黑暗的权势，进入神奇妙的光中。黑暗是作为死亡的撒但，但光是作为生命的神。蒙拯救脱离黑暗的权势，乃是蒙拯救脱离掌死权的魔鬼（来二</w:t>
      </w:r>
      <w:r w:rsidRPr="00C94AC1">
        <w:rPr>
          <w:rFonts w:asciiTheme="minorEastAsia" w:eastAsiaTheme="minorEastAsia" w:hAnsiTheme="minorEastAsia"/>
          <w:sz w:val="22"/>
          <w:szCs w:val="22"/>
        </w:rPr>
        <w:t>14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，约十七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）。我们已经借着基督的死（西二</w:t>
      </w:r>
      <w:r w:rsidRPr="00C94AC1">
        <w:rPr>
          <w:rFonts w:asciiTheme="minorEastAsia" w:eastAsiaTheme="minorEastAsia" w:hAnsiTheme="minorEastAsia"/>
          <w:sz w:val="22"/>
          <w:szCs w:val="22"/>
        </w:rPr>
        <w:t>14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～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），并借着在复活里基督的生命（约五</w:t>
      </w:r>
      <w:r w:rsidRPr="00C94AC1">
        <w:rPr>
          <w:rFonts w:asciiTheme="minorEastAsia" w:eastAsiaTheme="minorEastAsia" w:hAnsiTheme="minorEastAsia"/>
          <w:sz w:val="22"/>
          <w:szCs w:val="22"/>
        </w:rPr>
        <w:t>24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），蒙了拯救脱离魔鬼撒但（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第八册，三八至三九页）。</w:t>
      </w:r>
    </w:p>
    <w:p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我们不仅蒙了拯救脱离黑暗的权势，也迁入神爱子的国里。子的国乃是基督的权柄（启十一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，十二</w:t>
      </w:r>
      <w:r w:rsidRPr="00C94AC1">
        <w:rPr>
          <w:rFonts w:asciiTheme="minorEastAsia" w:eastAsiaTheme="minorEastAsia" w:hAnsiTheme="minorEastAsia"/>
          <w:sz w:val="22"/>
          <w:szCs w:val="22"/>
        </w:rPr>
        <w:t>10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按照新约，神的儿子是神圣生命的彰显及其具体化身。这就是说，子的国乃是生命的范围。我们所迁入的国，是神爱子的国，这事实指明这生命的范围乃是在爱里，不是在惧怕里。今天我们……所在其中的国，乃是充满生命、光与爱的范围。</w:t>
      </w:r>
    </w:p>
    <w:p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子是父这生命源头的彰显（约一</w:t>
      </w:r>
      <w:r w:rsidRPr="00C94AC1">
        <w:rPr>
          <w:rFonts w:asciiTheme="minorEastAsia" w:eastAsiaTheme="minorEastAsia" w:hAnsiTheme="minorEastAsia"/>
          <w:sz w:val="22"/>
          <w:szCs w:val="22"/>
        </w:rPr>
        <w:t>4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94AC1">
        <w:rPr>
          <w:rFonts w:asciiTheme="minorEastAsia" w:eastAsiaTheme="minorEastAsia" w:hAnsiTheme="minorEastAsia"/>
          <w:sz w:val="22"/>
          <w:szCs w:val="22"/>
        </w:rPr>
        <w:t>18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，约壹一</w:t>
      </w:r>
      <w:r w:rsidRPr="00C94AC1">
        <w:rPr>
          <w:rFonts w:asciiTheme="minorEastAsia" w:eastAsiaTheme="minorEastAsia" w:hAnsiTheme="minorEastAsia"/>
          <w:sz w:val="22"/>
          <w:szCs w:val="22"/>
        </w:rPr>
        <w:t>2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父作生命的源头，彰显在子里。爱子是父爱的对象，在神圣的爱里带着在复活里的权柄，对我们作生命的具体化身。子作神圣生命的具体化身，是父爱的对象。具体化身在子里的神圣生命，在神圣的爱里赐给我们。因此，神圣之爱的对象，在神圣的爱里带着在复活里的权柄，对我们成为生命的具体化身。这就是父爱子的国。</w:t>
      </w:r>
    </w:p>
    <w:p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迁入父爱子的国里，乃是迁入那是我们生命的子里（约壹五</w:t>
      </w:r>
      <w:r w:rsidRPr="00C94AC1">
        <w:rPr>
          <w:rFonts w:asciiTheme="minorEastAsia" w:eastAsiaTheme="minorEastAsia" w:hAnsiTheme="minorEastAsia"/>
          <w:sz w:val="22"/>
          <w:szCs w:val="22"/>
        </w:rPr>
        <w:t>12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）。在复活里的子（彼前一</w:t>
      </w:r>
      <w:r w:rsidRPr="00C94AC1">
        <w:rPr>
          <w:rFonts w:asciiTheme="minorEastAsia" w:eastAsiaTheme="minorEastAsia" w:hAnsiTheme="minorEastAsia"/>
          <w:sz w:val="22"/>
          <w:szCs w:val="22"/>
        </w:rPr>
        <w:t>3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，罗六</w:t>
      </w:r>
      <w:r w:rsidRPr="00C94AC1">
        <w:rPr>
          <w:rFonts w:asciiTheme="minorEastAsia" w:eastAsiaTheme="minorEastAsia" w:hAnsiTheme="minorEastAsia"/>
          <w:sz w:val="22"/>
          <w:szCs w:val="22"/>
        </w:rPr>
        <w:t>4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～</w:t>
      </w:r>
      <w:r w:rsidRPr="00C94AC1">
        <w:rPr>
          <w:rFonts w:asciiTheme="minorEastAsia" w:eastAsiaTheme="minorEastAsia" w:hAnsiTheme="minorEastAsia"/>
          <w:sz w:val="22"/>
          <w:szCs w:val="22"/>
        </w:rPr>
        <w:t>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），现今是赐生命的灵（林前十五</w:t>
      </w:r>
      <w:r w:rsidRPr="00C94AC1">
        <w:rPr>
          <w:rFonts w:asciiTheme="minorEastAsia" w:eastAsiaTheme="minorEastAsia" w:hAnsiTheme="minorEastAsia"/>
          <w:sz w:val="22"/>
          <w:szCs w:val="22"/>
        </w:rPr>
        <w:t>45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下）；祂在祂复活的生命里用爱来管理我们。这是父爱子的国。当我们在复活里，凭着子作我们的生命而活，我们就活在祂的国里，在父的爱里享受祂。</w:t>
      </w:r>
    </w:p>
    <w:p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已经迁入一个范围，在其中我们是在爱里并凭着生命受管理。在此，我们在属天的管理与约束之下，有在爱中、凭着生命并在亮光下的真正自由，正当的自由。这就是蒙拯救脱离黑暗的权势，并迁入父爱子之国里的意义。在这国里，我们享受基督，并过召会生活。</w:t>
      </w:r>
    </w:p>
    <w:p w:rsidR="003A5435" w:rsidRDefault="00200311" w:rsidP="000E7AF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“神的儿子”一辞，对父是何等悦耳。主耶稣</w:t>
      </w:r>
    </w:p>
    <w:p w:rsidR="00F41BE0" w:rsidRPr="00C94AC1" w:rsidRDefault="00200311" w:rsidP="00A9398C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受浸时，父宣告说，“这是我的爱子，我所喜悦的。”（太三</w:t>
      </w:r>
      <w:r w:rsidRPr="00C94AC1">
        <w:rPr>
          <w:rFonts w:asciiTheme="minorEastAsia" w:eastAsiaTheme="minorEastAsia" w:hAnsiTheme="minorEastAsia"/>
          <w:sz w:val="22"/>
          <w:szCs w:val="22"/>
        </w:rPr>
        <w:t>17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）主变化形像时，父作了同样的宣告（十七</w:t>
      </w:r>
      <w:r w:rsidRPr="00C94AC1">
        <w:rPr>
          <w:rFonts w:asciiTheme="minorEastAsia" w:eastAsiaTheme="minorEastAsia" w:hAnsiTheme="minorEastAsia"/>
          <w:sz w:val="22"/>
          <w:szCs w:val="22"/>
        </w:rPr>
        <w:t>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因为父喜悦祂的儿子，父爱子的国就是喜乐的事，喜悦的事。因这缘故，父爱子的国仅仅包括三部分—召会生活的部分，在千年国时诸天之国的属天部分，以及新天新地同新耶路撒冷作召会与国度的完成。在这三部分的每一部分，神爱子的国都是喜悦的事。父借着祂的怜悯与恩典，将我们从撒但的黑暗，迁入国度这喜乐的部分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第八册，三九至四〇页）。</w:t>
      </w:r>
    </w:p>
    <w:p w:rsidR="00485646" w:rsidRDefault="00485646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71451" w:rsidRPr="00C94AC1" w:rsidRDefault="00371451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94AC1" w:rsidRPr="00C94AC1" w:rsidTr="00C2040B">
        <w:tc>
          <w:tcPr>
            <w:tcW w:w="1452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p w:rsidR="00A86F92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94AC1" w:rsidRDefault="00E42FF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D60461" w:rsidRPr="00C94AC1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启示录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我们的主，我们的神，你是配得荣耀、尊贵、能力的，因为你创造了万有，并且万有是因你的旨意存在并被创造的。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，5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-11；2:21-22；4:16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并将那历世历代隐藏在创造万有之神里的奥秘有何等的经纶，向众人照明，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为要借着召会，使诸天界里执政的、掌权的，现今得知神万般的智慧，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这是照着祂在我们的主基督耶稣里，所立的永远定旨；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在祂里面，全房联结一起，长成在主里的圣殿；</w:t>
      </w:r>
    </w:p>
    <w:p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你们也在祂里面同被建造，成为神在灵里的居所。</w:t>
      </w:r>
    </w:p>
    <w:p w:rsidR="00775A3A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神创造之工的基础，乃是神的意愿和计划（弗一</w:t>
      </w:r>
      <w:r w:rsidRPr="00C94AC1">
        <w:rPr>
          <w:rFonts w:asciiTheme="minorEastAsia" w:eastAsiaTheme="minorEastAsia" w:hAnsiTheme="minorEastAsia"/>
          <w:sz w:val="22"/>
          <w:szCs w:val="22"/>
        </w:rPr>
        <w:t>10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～</w:t>
      </w:r>
      <w:r w:rsidRPr="00C94AC1">
        <w:rPr>
          <w:rFonts w:asciiTheme="minorEastAsia" w:eastAsiaTheme="minorEastAsia" w:hAnsiTheme="minorEastAsia"/>
          <w:sz w:val="22"/>
          <w:szCs w:val="22"/>
        </w:rPr>
        <w:t>11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）。启示录四章十一节说，万有是因神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的旨意被创造的。神是一位有定旨的神，有一个出自祂自己喜悦的意愿。祂为自己的旨意（意愿）创造了万有，好成就并完成祂的定旨。……照着那个意愿和计划，〔神〕创造了万有，好使祂能得着召会（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第七册，一四页）。</w:t>
      </w:r>
    </w:p>
    <w:p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神的旨意……这种子由主耶稣在马太七章二十一节撒下，在罗马十二章二节发展。……按照十二章的上下文，神的旨意很清楚，乃是有身体生活，召会，或者我们可以说是国度。国度乃是神的旨意，而召会就是国度（</w:t>
      </w:r>
      <w:r w:rsidR="005A453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一九七二年</w:t>
      </w:r>
      <w:r w:rsidR="005A453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第二册，五〇五页）。</w:t>
      </w:r>
    </w:p>
    <w:p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若活在诸天之国的实际里，就要实行天上父的旨意。我们在这里不是为着别的，乃是为着实行父的旨意。要实行父的旨意，我们需要走狭路，就是那引到生命的路。我们的父有一个旨意要成就，但我们唯有借着祂的生命才能成就这旨意。所以，我们需要活在天父的生命里，凭着祂的生命而活。这样的生活乃是为着实行父的旨意。</w:t>
      </w:r>
    </w:p>
    <w:p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在马太十六章我们看见，父的旨意是要将召会建造在子这磐石上。这在使徒行传、书信和启示录里得着完全的发展。新约启示出父那神圣、永远的旨意，乃是要建造召会。那些活在诸天之国实际里的信徒，团体地经历神圣三一的分赐，要走那引到生命的路，并要接受基督的话作他们生活工作的根基，以实行父的旨意，建造召会作三一神团体的彰显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第六册，一八一页）。</w:t>
      </w:r>
    </w:p>
    <w:p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若是〔我们〕里头有主的宝座，主是在宝座上作王，从这羔羊的宝座就会有生命水流出来。……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从宝座流出生命水的河（启二二</w:t>
      </w:r>
      <w:r w:rsidRPr="00C94AC1">
        <w:rPr>
          <w:rFonts w:asciiTheme="minorEastAsia" w:eastAsiaTheme="minorEastAsia" w:hAnsiTheme="minorEastAsia"/>
          <w:sz w:val="22"/>
          <w:szCs w:val="22"/>
        </w:rPr>
        <w:t>1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我们要看见，宝座一设立在我们里面，生命就涌流，变作我们里面的供应，变作我们里面的能力；我们就满足、刚强、明亮并且丰富了。祂在我们里面掌权，祂的旨意就得着通行，祂的荣耀也就得着彰显。到这时，祂不只是在天上得高举，更是在你我里面得高举。祂不只在宝座上得着国度，更在你我里面得着国度。你我就是祂的国度，你我里面有祂的掌权。我们就在祂的生命里，活在祂的国度里。</w:t>
      </w:r>
    </w:p>
    <w:p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若是如此，我们就在祂的荣耀里，这个光景会带进祂的国度，带进祂的掌权，会把祂从天上带下来。祂要从天上带着荣耀，带着权柄，带着国度回到地上，明显地设立祂的国度。祂要以你我为根基，以你我这些让祂掌权的人为根基，使祂能在地上建立祂的国。当祂在地上设立祂的国度之先，祂乃是先在你我里面设立祂的国度。</w:t>
      </w:r>
    </w:p>
    <w:p w:rsidR="006A687C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这位主今天在圣灵中进到我们里面，设立祂的宝座，作我们的君王，我们必须服在祂的权柄之下，承认祂是我们的君王，接受祂的管治。若是我们都活在这样的光景中，从我们里面的这个宝座，就要流出生命的活水，供应人的需要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一九五七年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第二册，六一二至六一三页）。</w:t>
      </w:r>
    </w:p>
    <w:p w:rsidR="005D0224" w:rsidRDefault="005D0224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71451" w:rsidRPr="00C94AC1" w:rsidRDefault="00371451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</w:p>
        </w:tc>
      </w:tr>
    </w:tbl>
    <w:p w:rsidR="005F4687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2D4741" w:rsidRDefault="004154E9" w:rsidP="004154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</w:t>
      </w:r>
      <w:r w:rsidR="00286529"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涂抹了规条上所写，攻击我们，反对我们的字据，并且把它撤去，钉在十字架上。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既将执政的和掌权的脱下，神就把他们公然示众，仗着十字架在凯旋中向他们夸胜。</w:t>
      </w:r>
    </w:p>
    <w:p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-15，20-21；4:15-16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涂抹了规条上所写，攻击我们，反对我们的字据，并且把它撤去，钉在十字架上。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既将执政的和掌权的脱下，神就把他们公然示众，仗着十字架在凯旋中向他们夸胜。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="00161B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、21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你们若是与基督同死，脱离了世上的蒙学，为什么仍像在世界中活着，服从那不可拿，不可尝，不可摸等类的规条？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请问在老底嘉的弟兄和宁法，并他家里的召会安。</w:t>
      </w:r>
    </w:p>
    <w:p w:rsidR="007C3EA6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这书信在你们中间念了之后，务要叫在老底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嘉的召会也念，你们也要念从老底嘉来的书信。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7:13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-14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你们要进窄门；因为引到毁坏的，那门宽，那路阔，进去的人也多；</w:t>
      </w:r>
    </w:p>
    <w:p w:rsidR="009D1A12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引到生命的，那门窄，那路狭，找着的人也少。</w:t>
      </w:r>
    </w:p>
    <w:p w:rsidR="00647EA6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可以这样说，新约圣经的总题乃是基督，整本新约都是讲基督。从基督产生出三件大的东西：第一，十字架；第二，召会；第三，国度。……基督成功了十字架，十字架产生召会，召会就带进国度。等到国度完全实现，神的旨意就能通行在宇宙中，神的名也能在地上被人尊为圣（太六</w:t>
      </w:r>
      <w:r w:rsidRPr="00C94AC1">
        <w:rPr>
          <w:rFonts w:asciiTheme="minorEastAsia" w:eastAsiaTheme="minorEastAsia" w:hAnsiTheme="minorEastAsia"/>
          <w:sz w:val="22"/>
          <w:szCs w:val="22"/>
        </w:rPr>
        <w:t>9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～</w:t>
      </w:r>
      <w:r w:rsidRPr="00C94AC1">
        <w:rPr>
          <w:rFonts w:asciiTheme="minorEastAsia" w:eastAsiaTheme="minorEastAsia" w:hAnsiTheme="minorEastAsia"/>
          <w:sz w:val="22"/>
          <w:szCs w:val="22"/>
        </w:rPr>
        <w:t>10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）。到这时候，神一切的计划就都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完成了（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一九五七年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第二册，五六一页）。</w:t>
      </w:r>
    </w:p>
    <w:p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在神的经纶里，神给我们一个人位和一条道路。这一个人位乃是居首位并包罗万有的基督，这一条道路乃是十字架。基督是包罗万有者，祂对我们乃是一切。祂是神，是人，也是宇宙中一切正面事物的实际。神已经将这奇妙的人位赐给我们，作我们的救恩。这一个人位—基督，乃是宇宙的中心；这一条道路—十字架，乃是神行政的中心。神借着十字架管理万有，并借着十字架对付万有。因此，基督如何是宇宙的中心点，十字架也照样是神行政的中心。</w:t>
      </w:r>
    </w:p>
    <w:p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基督不该被规条、仪文、神秘主义或哲学顶替。基督是一切，祂绝不可被任何事物顶替。</w:t>
      </w:r>
    </w:p>
    <w:p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歌罗西书清楚地说出，包罗万有的基督乃是我们的一切。神的心意不是要赐给我们千万的事物，乃是单要赐给我们一个人位，就是包罗万有的基督。</w:t>
      </w:r>
    </w:p>
    <w:p w:rsidR="007C3EA6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保罗……给我们看见，十字架乃是神唯一的路。神的路不是禁欲主义，不是自表卑微、自我贬抑或苦待己身。唯一的路乃是十字架的路。借着十字架，神对付了宇宙中一切反面的事物；不仅如此，神还借着十字架管理万有。因此，我们有一个人位和一条道路，也就是说，我们有基督</w:t>
      </w:r>
    </w:p>
    <w:p w:rsidR="00A4299E" w:rsidRPr="00C94AC1" w:rsidRDefault="00A4299E" w:rsidP="00A9398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和十字架。</w:t>
      </w:r>
    </w:p>
    <w:p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我们开车的时候，会遇到许多十字路口。你知道每一个十字路口都是一个十字架么？……经过许多的十字路口，我们才能抵达目的地。……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若不经过十字架，也不能在属灵上有长进。只有当我们到达新耶路撒冷时，才不再需要经过十字架；因为乃是到那个时候，一切消极的事物才被除尽。在我们到达新耶路撒冷之前，我们还需要一天过一天地经过十字架，与主一同生活行动。</w:t>
      </w:r>
    </w:p>
    <w:p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在就寝前，我们需要把十字架应用到每一个问题，以及每一件消极、天然、有罪的事上。我们可以祷告主说，“主啊！我盼望这一切事都经过十字架。我不要带着还没有经过对付之天然的、有罪的、消极的或属世的元素去睡觉。主啊，我上床睡觉时，我盼望是一个被钉死的人。”</w:t>
      </w:r>
    </w:p>
    <w:p w:rsidR="00D95692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保罗能写这样的话，乃是因为他看见了一个清楚的异象：包罗万有的基督是那一个人位，十字架是神行政里的那一条道路。因此他不在意那些关于拿、尝、摸等的规条。他不让规条霸占他。他知道一切物质的东西一经使用，就毁灭，至终成为无有。保罗知道，在歌罗西的信徒们需要看见包罗万有的基督，以及十字架作神行政中的道路这个大的异象。我们也需要对基督和十字架有清楚的看见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歌罗西书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生命读经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，二五九至二六〇、二六四至二六五、二六七页）。</w:t>
      </w:r>
    </w:p>
    <w:p w:rsidR="00F61AC6" w:rsidRPr="00C94AC1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rPr>
          <w:trHeight w:val="252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973AE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C94AC1" w:rsidRDefault="001D0FF1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祂也是召会身体的头；祂是元始，是从死人中复活的首生者，使祂可以在万有中居首位</w:t>
      </w:r>
      <w:r w:rsidR="00B900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lastRenderedPageBreak/>
        <w:t>相关经节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，18；2:9</w:t>
      </w:r>
      <w:r w:rsidR="00C75F9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16-17；3:1，4，11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爱子是那不能看见之神的像，是一切受造之物的首生者。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因为神格一切的丰满，都有形有体</w:t>
      </w:r>
      <w:r w:rsidR="004B6E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居住在基督里面，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所以不拘在饮食上、或在节期、月朔、或安息日方面，都不可让人论断你们，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2:17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这些原是要来之事的影儿，那实体却属于基督。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所以你们若与基督一同复活，就当寻求在上面的事，那里有基督坐在神的右边。</w:t>
      </w:r>
    </w:p>
    <w:p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基督是我们的生命，祂显现的时候，你们也要与祂一同显现在荣耀里。</w:t>
      </w:r>
    </w:p>
    <w:p w:rsidR="00D21193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基督是那居首位与包罗万有者，是神的中心与普及。歌罗西书启示基督是居首位的，祂在凡事上居首位。在首先的创造和新造中，基督都居首位〔一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94AC1">
        <w:rPr>
          <w:rFonts w:asciiTheme="minorEastAsia" w:eastAsiaTheme="minorEastAsia" w:hAnsiTheme="minorEastAsia"/>
          <w:sz w:val="22"/>
          <w:szCs w:val="22"/>
        </w:rPr>
        <w:t>18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〕。……基督在新造中居首位，意思是说，祂是在复活里的头一位。祂在创造与复活中，都是第一位。这意思是说，祂在旧造的宇宙和新造的召会中，都居第一位。宇宙乃是召会存在的环境，召会的存在是作基督的身体，以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完满地彰显基督。……祂在凡事上都是第一位（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歌罗西书</w:t>
      </w:r>
      <w:r w:rsidRPr="00C94AC1">
        <w:rPr>
          <w:rFonts w:asciiTheme="minorEastAsia" w:eastAsiaTheme="minorEastAsia" w:hAnsiTheme="minorEastAsia"/>
          <w:sz w:val="22"/>
          <w:szCs w:val="22"/>
        </w:rPr>
        <w:t>生命读经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，四八页）。</w:t>
      </w:r>
    </w:p>
    <w:p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一章十九节说，“因为一切的丰满，乐意居住在祂里面。”这节所说的丰满究竟是什么？许多人会回答说，这是神格的丰满。虽然这样回答没有错，但保罗在此却没有用“神格的”或“神的”这些辞来形容丰满这辞。他只说，一切的丰满喜欢、乐意居住在基督里面。在这个宇宙中有一个东西叫作丰满，这丰满乐意居住在居首位、包罗万有的基督里面。</w:t>
      </w:r>
    </w:p>
    <w:p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十九节的丰满，不是指神所是的丰富，乃是指那些丰富的彰显。不论在受造之物中，或在召会里，神丰富之所是的一切彰显，都居住在基督里面。一切受造之物，以及整个召会，都充满了这位作神丰富之彰显的基督。这样的丰满，乐意如此。这是基督所喜悦的。</w:t>
      </w:r>
    </w:p>
    <w:p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十九节之后的几节里，有好几个人称代名词（中文译为“自己”），指出这丰满是一个人位。这指明这丰满乃是神的彰显，甚至就是神自己。在这丰满里，子乃是居首位的，因为一切的丰满乐意居住在祂里面。因此，祂必须在环境中并在召会里居首位。祂是居首位者。</w:t>
      </w:r>
    </w:p>
    <w:p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祂也是包罗万有者。基督是宇宙中一切正面事物的实际。我们若认识圣经和神的经纶，我们就领会，基督就是诸天、地、太阳、生命、光、星辰、树木、花、水、空气和食物。物质的东西，乃是祂之于我们所是的一幅图画。不仅如此，基督也是一切神圣的属性，诸如能力、圣别、公义、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恩慈和爱。祂也是人性的美德，诸如谦卑、忍耐。再者，祂是召会和召会的各肢体，祂是神的建造以及这建造中的每一块石头。这意思是说，基督是你，也是我。</w:t>
      </w:r>
    </w:p>
    <w:p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有些人曲解我们的话，错误地指控我们教导泛神论。泛神论是属撒但的信仰，将神与宇宙混为一谈。这是属鬼魔的，我们毫无保留地将之弃绝。但根据圣经的启示，我们必须见证，基督那包罗万有者，乃是一切正面事物的实际。当我们说到基督是你也是我时，我们不是说，我们是神或我们将要变成神。照样，当我们说基督是真正的食物（见约六</w:t>
      </w:r>
      <w:r w:rsidRPr="00C94AC1">
        <w:rPr>
          <w:rFonts w:asciiTheme="minorEastAsia" w:eastAsiaTheme="minorEastAsia" w:hAnsiTheme="minorEastAsia"/>
          <w:sz w:val="22"/>
          <w:szCs w:val="22"/>
        </w:rPr>
        <w:t>55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）时，我们不是说物质的食物是神。这种观念不仅是荒谬的，也是属撒但的。</w:t>
      </w:r>
    </w:p>
    <w:p w:rsidR="00736080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基督是包罗万有者，祂是神的中心与普及。……祂是轮轴，也是轮辋。换句话说，基督乃是一切。我再说，这不是泛神论。……基督的确是中心和圆周，就是神经纶的中心和普及。在神的经纶里，基督乃是一切。……在歌罗西的圣徒转向宗教和哲学乃是错误的。这样的事与神的经纶是相对的。在神的经纶里，只有基督有地位；基督乃是一切，又在一切之内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歌罗西书</w:t>
      </w:r>
      <w:r w:rsidRPr="00C94AC1">
        <w:rPr>
          <w:rFonts w:asciiTheme="minorEastAsia" w:eastAsiaTheme="minorEastAsia" w:hAnsiTheme="minorEastAsia"/>
          <w:sz w:val="22"/>
          <w:szCs w:val="22"/>
        </w:rPr>
        <w:t>生命读经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，四九至五一页）。</w:t>
      </w:r>
    </w:p>
    <w:p w:rsidR="00736080" w:rsidRPr="00C94AC1" w:rsidRDefault="00736080" w:rsidP="004A0CC7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6206A9" w:rsidRPr="00C94AC1" w:rsidRDefault="006206A9" w:rsidP="004A0CC7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371451" w:rsidRDefault="00371451">
      <w:pPr>
        <w:rPr>
          <w:rFonts w:eastAsiaTheme="minorEastAsia"/>
          <w:bCs/>
        </w:rPr>
      </w:pPr>
      <w:r>
        <w:rPr>
          <w:rFonts w:eastAsiaTheme="minorEastAsia"/>
          <w:bCs/>
        </w:rPr>
        <w:br w:type="page"/>
      </w:r>
    </w:p>
    <w:p w:rsidR="001B6086" w:rsidRPr="00626971" w:rsidRDefault="001B6086" w:rsidP="00C701AE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B876F5" w:rsidRPr="00C94AC1" w:rsidRDefault="0034282E" w:rsidP="004A0CC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34282E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诸天国度祂的实际</w:t>
      </w:r>
    </w:p>
    <w:p w:rsidR="001528F0" w:rsidRPr="00C94AC1" w:rsidRDefault="00F61AC6" w:rsidP="004A0CC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34282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34282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748</w:t>
      </w:r>
      <w:r w:rsidR="00A25C21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C94AC1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C94AC1" w:rsidRDefault="00A25C95" w:rsidP="004A0CC7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B41306" w:rsidRPr="00C94AC1" w:rsidRDefault="005B2AF7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5B2AF7">
        <w:rPr>
          <w:rFonts w:asciiTheme="minorEastAsia" w:eastAsiaTheme="minorEastAsia" w:hAnsiTheme="minorEastAsia"/>
          <w:sz w:val="22"/>
          <w:szCs w:val="22"/>
        </w:rPr>
        <w:t>诸天国度，祂的实际，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在于受天管治生活；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这种生活，性质神圣，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全让基督居衷活着。</w:t>
      </w:r>
    </w:p>
    <w:p w:rsidR="00DF1606" w:rsidRPr="00C94AC1" w:rsidRDefault="00DF1606" w:rsidP="001418DC">
      <w:pPr>
        <w:pStyle w:val="ListParagraph"/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</w:p>
    <w:p w:rsidR="0053120D" w:rsidRPr="00C94AC1" w:rsidRDefault="005B2AF7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5B2AF7">
        <w:rPr>
          <w:rFonts w:asciiTheme="minorEastAsia" w:eastAsiaTheme="minorEastAsia" w:hAnsiTheme="minorEastAsia"/>
          <w:sz w:val="22"/>
          <w:szCs w:val="22"/>
        </w:rPr>
        <w:t>这种生活：灵里贫穷，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心里饥渴、哀恸、温柔；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对人总是满了怜恤，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对神又是清心寻求。</w:t>
      </w:r>
    </w:p>
    <w:p w:rsidR="00EF1ADB" w:rsidRPr="00C94AC1" w:rsidRDefault="00EF1ADB" w:rsidP="001418DC">
      <w:pPr>
        <w:pStyle w:val="ListParagraph"/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</w:p>
    <w:p w:rsidR="00B11577" w:rsidRPr="00C94AC1" w:rsidRDefault="009E6AD7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9E6AD7">
        <w:rPr>
          <w:rFonts w:asciiTheme="minorEastAsia" w:eastAsiaTheme="minorEastAsia" w:hAnsiTheme="minorEastAsia"/>
          <w:sz w:val="22"/>
          <w:szCs w:val="22"/>
        </w:rPr>
        <w:t>作神儿子，制造和睦；</w:t>
      </w:r>
      <w:r w:rsidRPr="009E6AD7">
        <w:rPr>
          <w:rFonts w:asciiTheme="minorEastAsia" w:eastAsiaTheme="minorEastAsia" w:hAnsiTheme="minorEastAsia"/>
          <w:sz w:val="22"/>
          <w:szCs w:val="22"/>
        </w:rPr>
        <w:br/>
        <w:t>为着公义，忍受逼迫；</w:t>
      </w:r>
      <w:r w:rsidRPr="009E6AD7">
        <w:rPr>
          <w:rFonts w:asciiTheme="minorEastAsia" w:eastAsiaTheme="minorEastAsia" w:hAnsiTheme="minorEastAsia"/>
          <w:sz w:val="22"/>
          <w:szCs w:val="22"/>
        </w:rPr>
        <w:br/>
        <w:t>为主受人辱骂、毁谤；</w:t>
      </w:r>
      <w:r w:rsidRPr="009E6AD7">
        <w:rPr>
          <w:rFonts w:asciiTheme="minorEastAsia" w:eastAsiaTheme="minorEastAsia" w:hAnsiTheme="minorEastAsia"/>
          <w:sz w:val="22"/>
          <w:szCs w:val="22"/>
        </w:rPr>
        <w:br/>
        <w:t>无怨无恨，欢喜快乐。</w:t>
      </w:r>
    </w:p>
    <w:p w:rsidR="004F50E9" w:rsidRPr="00C94AC1" w:rsidRDefault="004F50E9" w:rsidP="001418DC">
      <w:pPr>
        <w:pStyle w:val="ListParagraph"/>
        <w:ind w:left="1260"/>
        <w:rPr>
          <w:rFonts w:asciiTheme="minorEastAsia" w:eastAsiaTheme="minorEastAsia" w:hAnsiTheme="minorEastAsia"/>
          <w:sz w:val="22"/>
          <w:szCs w:val="22"/>
        </w:rPr>
      </w:pPr>
    </w:p>
    <w:p w:rsidR="00F7053E" w:rsidRPr="00C94AC1" w:rsidRDefault="00EB5F8B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EB5F8B">
        <w:rPr>
          <w:rFonts w:asciiTheme="minorEastAsia" w:eastAsiaTheme="minorEastAsia" w:hAnsiTheme="minorEastAsia"/>
          <w:sz w:val="22"/>
          <w:szCs w:val="22"/>
        </w:rPr>
        <w:t>作盐消杀地上败坏；</w:t>
      </w:r>
      <w:r w:rsidRPr="00EB5F8B">
        <w:rPr>
          <w:rFonts w:asciiTheme="minorEastAsia" w:eastAsiaTheme="minorEastAsia" w:hAnsiTheme="minorEastAsia"/>
          <w:sz w:val="22"/>
          <w:szCs w:val="22"/>
        </w:rPr>
        <w:br/>
        <w:t>作光照亮世上黑暗；</w:t>
      </w:r>
      <w:r w:rsidRPr="00EB5F8B">
        <w:rPr>
          <w:rFonts w:asciiTheme="minorEastAsia" w:eastAsiaTheme="minorEastAsia" w:hAnsiTheme="minorEastAsia"/>
          <w:sz w:val="22"/>
          <w:szCs w:val="22"/>
        </w:rPr>
        <w:br/>
        <w:t>存心行动，正直真诚，</w:t>
      </w:r>
      <w:r w:rsidRPr="00EB5F8B">
        <w:rPr>
          <w:rFonts w:asciiTheme="minorEastAsia" w:eastAsiaTheme="minorEastAsia" w:hAnsiTheme="minorEastAsia"/>
          <w:sz w:val="22"/>
          <w:szCs w:val="22"/>
        </w:rPr>
        <w:br/>
        <w:t>只爱不恨，像父完全。</w:t>
      </w:r>
    </w:p>
    <w:p w:rsidR="00F7053E" w:rsidRDefault="00F7053E" w:rsidP="001418DC">
      <w:pPr>
        <w:pStyle w:val="ListParagraph"/>
        <w:adjustRightInd w:val="0"/>
        <w:ind w:left="1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020CA" w:rsidRPr="00C94AC1" w:rsidRDefault="00134378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134378">
        <w:rPr>
          <w:rFonts w:asciiTheme="minorEastAsia" w:eastAsiaTheme="minorEastAsia" w:hAnsiTheme="minorEastAsia"/>
          <w:sz w:val="22"/>
          <w:szCs w:val="22"/>
        </w:rPr>
        <w:t>自荣自耀全都抛弃，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永远为着神国祷告；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先求神国和神的义，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一切需要惟神是靠。</w:t>
      </w:r>
    </w:p>
    <w:p w:rsidR="004020CA" w:rsidRDefault="004020CA" w:rsidP="001418DC">
      <w:pPr>
        <w:pStyle w:val="ListParagraph"/>
        <w:adjustRightInd w:val="0"/>
        <w:ind w:left="1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020CA" w:rsidRPr="00C94AC1" w:rsidRDefault="00134378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134378">
        <w:rPr>
          <w:rFonts w:asciiTheme="minorEastAsia" w:eastAsiaTheme="minorEastAsia" w:hAnsiTheme="minorEastAsia"/>
          <w:sz w:val="22"/>
          <w:szCs w:val="22"/>
        </w:rPr>
        <w:t>对己严格，对人有恩，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对神，又是殷勤求寻；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永远遵行天父旨意，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照主话语行事为人。</w:t>
      </w:r>
    </w:p>
    <w:p w:rsidR="004020CA" w:rsidRDefault="004020CA" w:rsidP="001418DC">
      <w:pPr>
        <w:pStyle w:val="ListParagraph"/>
        <w:adjustRightInd w:val="0"/>
        <w:ind w:left="1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020CA" w:rsidRPr="00C94AC1" w:rsidRDefault="00DE0E32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DE0E32">
        <w:rPr>
          <w:rFonts w:asciiTheme="minorEastAsia" w:eastAsiaTheme="minorEastAsia" w:hAnsiTheme="minorEastAsia"/>
          <w:sz w:val="22"/>
          <w:szCs w:val="22"/>
        </w:rPr>
        <w:t>对待撒但，不留地步，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同样拒绝世界人情；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只愿顺服诸天管治，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接受神的完全权柄</w:t>
      </w:r>
      <w:r w:rsidR="004020CA" w:rsidRPr="00EB5F8B">
        <w:rPr>
          <w:rFonts w:asciiTheme="minorEastAsia" w:eastAsiaTheme="minorEastAsia" w:hAnsiTheme="minorEastAsia"/>
          <w:sz w:val="22"/>
          <w:szCs w:val="22"/>
        </w:rPr>
        <w:t>。</w:t>
      </w:r>
    </w:p>
    <w:p w:rsidR="004020CA" w:rsidRDefault="004020CA" w:rsidP="001418DC">
      <w:pPr>
        <w:pStyle w:val="ListParagraph"/>
        <w:adjustRightInd w:val="0"/>
        <w:ind w:left="1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020CA" w:rsidRPr="00C94AC1" w:rsidRDefault="00DE0E32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DE0E32">
        <w:rPr>
          <w:rFonts w:asciiTheme="minorEastAsia" w:eastAsiaTheme="minorEastAsia" w:hAnsiTheme="minorEastAsia"/>
          <w:sz w:val="22"/>
          <w:szCs w:val="22"/>
        </w:rPr>
        <w:t>这种生活征服一切，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借神大能遵神吩咐；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促进主的再来日子，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带进国度实现之福</w:t>
      </w:r>
      <w:r w:rsidR="004020CA" w:rsidRPr="00EB5F8B">
        <w:rPr>
          <w:rFonts w:asciiTheme="minorEastAsia" w:eastAsiaTheme="minorEastAsia" w:hAnsiTheme="minorEastAsia"/>
          <w:sz w:val="22"/>
          <w:szCs w:val="22"/>
        </w:rPr>
        <w:t>。</w:t>
      </w:r>
    </w:p>
    <w:p w:rsidR="004020CA" w:rsidRDefault="004020CA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71451" w:rsidRPr="00C94AC1" w:rsidRDefault="00371451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F50E9" w:rsidRPr="00C94AC1" w:rsidRDefault="004F50E9" w:rsidP="004A0CC7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C94AC1" w:rsidRPr="00C94AC1" w:rsidTr="00C2040B">
        <w:trPr>
          <w:trHeight w:val="234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230063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F96054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94AC1" w:rsidRDefault="00F05D5E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所以要拿起神全副的军装，使你们在邪恶的日子能以抵挡，并且作成了一切，还能站立得住</w:t>
      </w:r>
      <w:r w:rsidR="00050AF7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，13-20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末了的话，你们要在主里，靠着祂力量的权能，得着加力。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所以要拿起神全副的军装，使你们在邪恶的日子能以抵挡，并且作成了一切，还能站立得住。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所以要站住，用真理束你们的腰，穿上义的胸甲，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且以和平福音的稳固根基，当作鞋穿在脚上；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此外，拿起信的盾牌，</w:t>
      </w:r>
      <w:r w:rsidR="002F04C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此就能销灭那恶者一切火烧的箭。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还要借着各样的祷告和祈求，接受救恩的头盔，并那灵的剑，那灵就是神的话；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时时在灵里祷告，并尽力坚持，在这事上儆醒，且为众圣徒祈求，</w:t>
      </w:r>
    </w:p>
    <w:p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也替我祈求，使我在开口的时候，有发表赐给我，好放胆讲明福音的奥秘，</w:t>
      </w:r>
    </w:p>
    <w:p w:rsidR="005C2194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（我为这福音的奥秘，作了带锁炼的大使，）使我带着锁炼，照我所当讲的，放胆讲说。</w:t>
      </w:r>
    </w:p>
    <w:p w:rsidR="00D3682F" w:rsidRPr="00C94AC1" w:rsidRDefault="00D3682F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331579" w:rsidRPr="00C94AC1" w:rsidRDefault="0033157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8F5007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="00983521" w:rsidRPr="00C94AC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0C2B88">
        <w:rPr>
          <w:rFonts w:asciiTheme="minorEastAsia" w:eastAsiaTheme="minorEastAsia" w:hAnsiTheme="minorEastAsia" w:cs="SimSun" w:hint="eastAsia"/>
          <w:sz w:val="22"/>
          <w:szCs w:val="22"/>
        </w:rPr>
        <w:t>马太福音生命读经</w:t>
      </w:r>
      <w:r w:rsidR="00132DEC" w:rsidRPr="00C94AC1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B94711" w:rsidRPr="00C94AC1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0C2B88">
        <w:rPr>
          <w:rFonts w:asciiTheme="minorEastAsia" w:eastAsiaTheme="minorEastAsia" w:hAnsiTheme="minorEastAsia" w:cs="SimSun" w:hint="eastAsia"/>
          <w:sz w:val="22"/>
          <w:szCs w:val="22"/>
        </w:rPr>
        <w:t>33篇</w:t>
      </w:r>
    </w:p>
    <w:p w:rsidR="008F5007" w:rsidRPr="00C94AC1" w:rsidRDefault="008F5007" w:rsidP="004A0CC7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F37BDA" w:rsidRDefault="00F37BDA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842568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371451" w:rsidRDefault="00371451">
      <w:pPr>
        <w:rPr>
          <w:rFonts w:asciiTheme="minorEastAsia" w:eastAsia="PMingLiU" w:hAnsiTheme="minorEastAsia"/>
          <w:bCs/>
          <w:sz w:val="22"/>
          <w:szCs w:val="22"/>
          <w:highlight w:val="yellow"/>
          <w:u w:val="single"/>
        </w:rPr>
      </w:pPr>
      <w:r>
        <w:rPr>
          <w:rFonts w:asciiTheme="minorEastAsia" w:eastAsia="PMingLiU" w:hAnsiTheme="minorEastAsia"/>
          <w:bCs/>
          <w:sz w:val="22"/>
          <w:szCs w:val="22"/>
          <w:highlight w:val="yellow"/>
          <w:u w:val="single"/>
        </w:rPr>
        <w:br w:type="page"/>
      </w:r>
    </w:p>
    <w:p w:rsidR="00147305" w:rsidRPr="00C94AC1" w:rsidRDefault="0014730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全召会《创世记》真理追求</w:t>
      </w:r>
    </w:p>
    <w:p w:rsidR="00537ADC" w:rsidRPr="00C94AC1" w:rsidRDefault="00537ADC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6F5B25" w:rsidRPr="00B337CA" w:rsidRDefault="006F5B25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94AC1" w:rsidRPr="00C94AC1">
        <w:trPr>
          <w:trHeight w:val="279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C94AC1" w:rsidRDefault="00607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0F23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</w:p>
        </w:tc>
      </w:tr>
      <w:tr w:rsidR="00B337CA" w:rsidRPr="00C94AC1">
        <w:trPr>
          <w:trHeight w:val="288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C94AC1" w:rsidRDefault="00BE6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52DA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0F23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86277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F37BD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0F23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C94AC1" w:rsidRDefault="00E637F3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5162" w:type="dxa"/>
        <w:tblLook w:val="04A0"/>
      </w:tblPr>
      <w:tblGrid>
        <w:gridCol w:w="1562"/>
        <w:gridCol w:w="3600"/>
      </w:tblGrid>
      <w:tr w:rsidR="00C94AC1" w:rsidRPr="00C94AC1" w:rsidTr="00DB4BED">
        <w:trPr>
          <w:trHeight w:val="325"/>
        </w:trPr>
        <w:tc>
          <w:tcPr>
            <w:tcW w:w="1562" w:type="dxa"/>
            <w:vAlign w:val="center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C94AC1" w:rsidRDefault="00CA3629" w:rsidP="004A0CC7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数算</w:t>
            </w:r>
            <w:r w:rsidR="00784656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我们的日子或创造无神的文化</w:t>
            </w:r>
          </w:p>
        </w:tc>
      </w:tr>
      <w:tr w:rsidR="00C94AC1" w:rsidRPr="00C94AC1" w:rsidTr="00DB4BED">
        <w:trPr>
          <w:trHeight w:val="276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7846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</w:t>
            </w:r>
          </w:p>
        </w:tc>
      </w:tr>
      <w:tr w:rsidR="00C94AC1" w:rsidRPr="00C94AC1" w:rsidTr="00DB4BED">
        <w:trPr>
          <w:trHeight w:val="396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C94AC1" w:rsidRDefault="00300DBD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09188E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F0420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4-26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94AC1" w:rsidRPr="00C94AC1" w:rsidTr="00DB4BED">
        <w:trPr>
          <w:trHeight w:val="268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7569F2" w:rsidRPr="00C94AC1" w:rsidRDefault="00C3753A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真理课程》第</w:t>
            </w:r>
            <w:r w:rsidR="00306FA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级（卷</w:t>
            </w:r>
            <w:r w:rsidR="007569F2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7569F2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F0420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C94AC1" w:rsidRDefault="00210443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2655B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从人的堕落看神的救法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3E042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630503" w:rsidRPr="00C94AC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337CA" w:rsidRPr="00C94AC1" w:rsidTr="00DB4BED">
        <w:trPr>
          <w:trHeight w:val="268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C94AC1" w:rsidRDefault="00CC04E5" w:rsidP="004A0C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C94AC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33" w:rsidRDefault="00C66E33">
      <w:r>
        <w:separator/>
      </w:r>
    </w:p>
  </w:endnote>
  <w:endnote w:type="continuationSeparator" w:id="0">
    <w:p w:rsidR="00C66E33" w:rsidRDefault="00C66E33">
      <w:r>
        <w:continuationSeparator/>
      </w:r>
    </w:p>
  </w:endnote>
  <w:endnote w:type="continuationNotice" w:id="1">
    <w:p w:rsidR="00C66E33" w:rsidRDefault="00C66E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FF4510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FF4510" w:rsidRPr="002F6312">
          <w:rPr>
            <w:rStyle w:val="PageNumber"/>
            <w:sz w:val="18"/>
            <w:szCs w:val="18"/>
          </w:rPr>
          <w:fldChar w:fldCharType="separate"/>
        </w:r>
        <w:r w:rsidR="00371451">
          <w:rPr>
            <w:rStyle w:val="PageNumber"/>
            <w:noProof/>
            <w:sz w:val="18"/>
            <w:szCs w:val="18"/>
          </w:rPr>
          <w:t>5</w:t>
        </w:r>
        <w:r w:rsidR="00FF4510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33" w:rsidRDefault="00C66E3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66E33" w:rsidRDefault="00C66E33">
      <w:r>
        <w:continuationSeparator/>
      </w:r>
    </w:p>
  </w:footnote>
  <w:footnote w:type="continuationNotice" w:id="1">
    <w:p w:rsidR="00C66E33" w:rsidRDefault="00C66E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二〇二四年秋季长老负责弟兄训练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:rsidR="00637717" w:rsidRPr="00DD3EED" w:rsidRDefault="00FF4510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FF4510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A76AB" w:rsidRPr="00DA76AB">
      <w:rPr>
        <w:rStyle w:val="MWDate"/>
        <w:rFonts w:ascii="KaiTi" w:eastAsia="KaiTi" w:hAnsi="KaiTi" w:hint="eastAsia"/>
        <w:b/>
        <w:bCs/>
        <w:sz w:val="18"/>
        <w:szCs w:val="18"/>
      </w:rPr>
      <w:t>第七周　为带进神的国而有属灵的争战，以及活在神爱子的国里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51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8C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8A5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510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AFAFE-7DDB-4F40-BC41-A113AF0B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9321</Words>
  <Characters>740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2025-06-01T02:33:00Z</cp:lastPrinted>
  <dcterms:created xsi:type="dcterms:W3CDTF">2025-06-07T14:09:00Z</dcterms:created>
  <dcterms:modified xsi:type="dcterms:W3CDTF">2025-06-07T14:09:00Z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