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C8341D" w:rsidTr="00C2040B">
        <w:tc>
          <w:tcPr>
            <w:tcW w:w="1295" w:type="dxa"/>
          </w:tcPr>
          <w:p w:rsidR="00F61AC6" w:rsidRPr="00C8341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C8341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C02C1E" w:rsidRPr="00C8341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BA6E4D" w:rsidRPr="00C8341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7480C" w:rsidRPr="00C8341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</w:p>
        </w:tc>
      </w:tr>
    </w:tbl>
    <w:bookmarkEnd w:id="0"/>
    <w:p w:rsidR="00E4231E" w:rsidRPr="00C8341D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C8341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C8341D" w:rsidRDefault="00F60CE1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</w:rPr>
        <w:t>约翰一书</w:t>
      </w:r>
      <w:r w:rsidRPr="00C8341D">
        <w:rPr>
          <w:rFonts w:ascii="SimSun" w:eastAsia="SimSun" w:hAnsi="SimSun"/>
          <w:b/>
          <w:bCs/>
          <w:sz w:val="22"/>
          <w:szCs w:val="22"/>
        </w:rPr>
        <w:t>1:3</w:t>
      </w:r>
      <w:r w:rsidRPr="00C8341D">
        <w:rPr>
          <w:rFonts w:ascii="SimSun" w:eastAsia="SimSun" w:hAnsi="SimSun"/>
          <w:sz w:val="22"/>
          <w:szCs w:val="22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</w:rPr>
        <w:t>我们将所看见并听见的，也传与你们，使你们也可以与我们有交通；而且我们的交通，又是与父并与祂儿子耶稣基督所有的。</w:t>
      </w:r>
    </w:p>
    <w:p w:rsidR="00F61AC6" w:rsidRPr="00C8341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C8341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300FAD" w:rsidRPr="00C8341D" w:rsidRDefault="00300FAD" w:rsidP="00300FAD">
      <w:pPr>
        <w:pStyle w:val="NormalWeb"/>
        <w:spacing w:before="0" w:beforeAutospacing="0" w:after="0" w:afterAutospacing="0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</w:t>
      </w:r>
      <w:r w:rsidR="00C80AB4"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一</w:t>
      </w: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1:2-4</w:t>
      </w:r>
    </w:p>
    <w:p w:rsidR="00300FAD" w:rsidRPr="00C8341D" w:rsidRDefault="0066229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1:</w:t>
      </w:r>
      <w:r w:rsidR="00300FAD"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2</w:t>
      </w:r>
      <w:r w:rsidR="00300FAD"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300FAD" w:rsidRPr="00C8341D">
        <w:rPr>
          <w:rFonts w:ascii="SimSun" w:eastAsia="SimSun" w:hAnsi="SimSun" w:cs="SimSun" w:hint="eastAsia"/>
          <w:sz w:val="22"/>
          <w:szCs w:val="22"/>
          <w:lang w:eastAsia="zh-CN"/>
        </w:rPr>
        <w:t>（这生命已经显现出来，我们也看见过，现在又作见证，将原与父同在，且显现与我们那永远的生命传与你们；）</w:t>
      </w:r>
    </w:p>
    <w:p w:rsidR="00300FAD" w:rsidRPr="00C8341D" w:rsidRDefault="0066229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1:</w:t>
      </w:r>
      <w:r w:rsidR="00300FAD"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3</w:t>
      </w:r>
      <w:r w:rsidR="00300FAD"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300FAD" w:rsidRPr="00C8341D">
        <w:rPr>
          <w:rFonts w:ascii="SimSun" w:eastAsia="SimSun" w:hAnsi="SimSun" w:cs="SimSun" w:hint="eastAsia"/>
          <w:sz w:val="22"/>
          <w:szCs w:val="22"/>
          <w:lang w:eastAsia="zh-CN"/>
        </w:rPr>
        <w:t>我们将所看见并听见的，也传与你们，使你们也可以与我们有交通；而且我们的交通，又是与父并与祂儿子耶稣基督所有的。</w:t>
      </w:r>
    </w:p>
    <w:p w:rsidR="00300FAD" w:rsidRPr="00C8341D" w:rsidRDefault="0066229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1:</w:t>
      </w:r>
      <w:r w:rsidR="00300FAD"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4</w:t>
      </w:r>
      <w:r w:rsidR="00300FAD"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300FAD" w:rsidRPr="00C8341D">
        <w:rPr>
          <w:rFonts w:ascii="SimSun" w:eastAsia="SimSun" w:hAnsi="SimSun" w:cs="SimSun" w:hint="eastAsia"/>
          <w:sz w:val="22"/>
          <w:szCs w:val="22"/>
          <w:lang w:eastAsia="zh-CN"/>
        </w:rPr>
        <w:t>我们写这些事，是要叫我们的喜乐得以满足。</w:t>
      </w:r>
    </w:p>
    <w:p w:rsidR="00300FAD" w:rsidRPr="00C8341D" w:rsidRDefault="00300FAD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启示录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22:1-2</w:t>
      </w:r>
    </w:p>
    <w:p w:rsidR="00300FAD" w:rsidRPr="00C8341D" w:rsidRDefault="0066229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22:</w:t>
      </w:r>
      <w:r w:rsidR="00300FAD"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</w:t>
      </w:r>
      <w:r w:rsidR="00300FAD"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300FAD" w:rsidRPr="00C8341D">
        <w:rPr>
          <w:rFonts w:ascii="SimSun" w:eastAsia="SimSun" w:hAnsi="SimSun" w:cs="SimSun" w:hint="eastAsia"/>
          <w:sz w:val="22"/>
          <w:szCs w:val="22"/>
          <w:lang w:eastAsia="zh-CN"/>
        </w:rPr>
        <w:t>天使又指给我看在城内街道当中一道生命水的河，明亮如水晶，从神和羔羊的宝座流出来。</w:t>
      </w:r>
    </w:p>
    <w:p w:rsidR="00300FAD" w:rsidRPr="00C8341D" w:rsidRDefault="0066229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22:</w:t>
      </w:r>
      <w:r w:rsidR="00300FAD"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2</w:t>
      </w:r>
      <w:r w:rsidR="00300FAD"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300FAD" w:rsidRPr="00C8341D">
        <w:rPr>
          <w:rFonts w:ascii="SimSun" w:eastAsia="SimSun" w:hAnsi="SimSun" w:cs="SimSun" w:hint="eastAsia"/>
          <w:sz w:val="22"/>
          <w:szCs w:val="22"/>
          <w:lang w:eastAsia="zh-CN"/>
        </w:rPr>
        <w:t>在河这边与那边有生命树，生产十二样果子，每月都结出果子，树上的叶子乃为医治万民。</w:t>
      </w:r>
    </w:p>
    <w:p w:rsidR="00300FAD" w:rsidRPr="00C8341D" w:rsidRDefault="00300FAD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歌罗西书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1:18</w:t>
      </w:r>
    </w:p>
    <w:p w:rsidR="00300FAD" w:rsidRPr="00C8341D" w:rsidRDefault="0066229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1:</w:t>
      </w:r>
      <w:r w:rsidR="00300FAD"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18</w:t>
      </w:r>
      <w:r w:rsidR="00300FAD"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300FAD" w:rsidRPr="00C8341D">
        <w:rPr>
          <w:rFonts w:ascii="SimSun" w:eastAsia="SimSun" w:hAnsi="SimSun" w:cs="SimSun" w:hint="eastAsia"/>
          <w:sz w:val="22"/>
          <w:szCs w:val="22"/>
          <w:lang w:eastAsia="zh-CN"/>
        </w:rPr>
        <w:t>祂也是召会身体的头；祂是元始，是从死人中复活的首生者，使祂可以在万有中居首位；</w:t>
      </w:r>
    </w:p>
    <w:p w:rsidR="00300FAD" w:rsidRPr="00C8341D" w:rsidRDefault="00300FAD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4:14</w:t>
      </w:r>
    </w:p>
    <w:p w:rsidR="00300FAD" w:rsidRPr="00C8341D" w:rsidRDefault="0066229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4:</w:t>
      </w:r>
      <w:r w:rsidR="00300FAD"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14</w:t>
      </w:r>
      <w:r w:rsidR="00300FAD"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300FAD" w:rsidRPr="00C8341D">
        <w:rPr>
          <w:rFonts w:ascii="SimSun" w:eastAsia="SimSun" w:hAnsi="SimSun" w:cs="SimSun" w:hint="eastAsia"/>
          <w:sz w:val="22"/>
          <w:szCs w:val="22"/>
          <w:lang w:eastAsia="zh-CN"/>
        </w:rPr>
        <w:t>人若喝我所赐的水，就永远不渴；我所赐的水，要在他里面成为泉源，直涌入永远的生命。</w:t>
      </w:r>
    </w:p>
    <w:p w:rsidR="00300FAD" w:rsidRPr="00C8341D" w:rsidRDefault="00300FAD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1:9</w:t>
      </w:r>
    </w:p>
    <w:p w:rsidR="00300FAD" w:rsidRPr="00C8341D" w:rsidRDefault="0066229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1:</w:t>
      </w:r>
      <w:r w:rsidR="00300FAD"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9</w:t>
      </w:r>
      <w:r w:rsidR="00300FAD"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300FAD" w:rsidRPr="00C8341D">
        <w:rPr>
          <w:rFonts w:ascii="SimSun" w:eastAsia="SimSun" w:hAnsi="SimSun" w:cs="SimSun" w:hint="eastAsia"/>
          <w:sz w:val="22"/>
          <w:szCs w:val="22"/>
          <w:lang w:eastAsia="zh-CN"/>
        </w:rPr>
        <w:t>神是信实的，你们乃是为祂所召，进入了祂儿子我们主耶稣基督的交通。</w:t>
      </w:r>
    </w:p>
    <w:p w:rsidR="00300FAD" w:rsidRPr="00C8341D" w:rsidRDefault="00300FAD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哥林多后书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13:14</w:t>
      </w:r>
    </w:p>
    <w:p w:rsidR="00300FAD" w:rsidRPr="00C8341D" w:rsidRDefault="0066229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13:</w:t>
      </w:r>
      <w:r w:rsidR="00300FAD"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14</w:t>
      </w:r>
      <w:r w:rsidR="00300FAD"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300FAD" w:rsidRPr="00C8341D">
        <w:rPr>
          <w:rFonts w:ascii="SimSun" w:eastAsia="SimSun" w:hAnsi="SimSun" w:cs="SimSun" w:hint="eastAsia"/>
          <w:sz w:val="22"/>
          <w:szCs w:val="22"/>
          <w:lang w:eastAsia="zh-CN"/>
        </w:rPr>
        <w:t>愿主耶稣基督的恩，神的爱，圣灵的交通，与你们众人同在。</w:t>
      </w:r>
    </w:p>
    <w:p w:rsidR="000A0075" w:rsidRPr="00C8341D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C8341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A0075" w:rsidRPr="00C8341D" w:rsidRDefault="000A0075" w:rsidP="000A0075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8341D">
        <w:rPr>
          <w:rFonts w:ascii="SimSun" w:eastAsia="SimSun" w:hAnsi="SimSun" w:cs="SimSun"/>
          <w:sz w:val="22"/>
          <w:szCs w:val="22"/>
          <w:lang w:eastAsia="zh-CN"/>
        </w:rPr>
        <w:t>“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交通”一辞，原文意一同参与，共同分享。交通乃是永远生命的流出，并且实际上，就是所有已经接受并得着神圣生命之信徒里面永远生命的流。这是新耶路撒冷里生命水的流所描绘的（启二二</w:t>
      </w:r>
      <w:r w:rsidRPr="00C8341D">
        <w:rPr>
          <w:rFonts w:ascii="SimSun" w:eastAsia="SimSun" w:hAnsi="SimSun" w:cs="SimSun"/>
          <w:sz w:val="22"/>
          <w:szCs w:val="22"/>
          <w:lang w:eastAsia="zh-CN"/>
        </w:rPr>
        <w:t>1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）。因此，所有的真信徒都在这交通里（徒二</w:t>
      </w:r>
      <w:r w:rsidRPr="00C8341D">
        <w:rPr>
          <w:rFonts w:ascii="SimSun" w:eastAsia="SimSun" w:hAnsi="SimSun" w:cs="SimSun"/>
          <w:sz w:val="22"/>
          <w:szCs w:val="22"/>
          <w:lang w:eastAsia="zh-CN"/>
        </w:rPr>
        <w:t>42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）。这交通是凭我们重生之灵里的那灵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而得继续的，因此称为“圣灵的交通”（林后十三</w:t>
      </w:r>
      <w:r w:rsidRPr="00C8341D">
        <w:rPr>
          <w:rFonts w:ascii="SimSun" w:eastAsia="SimSun" w:hAnsi="SimSun" w:cs="SimSun"/>
          <w:sz w:val="22"/>
          <w:szCs w:val="22"/>
          <w:lang w:eastAsia="zh-CN"/>
        </w:rPr>
        <w:t>14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）和“〔我们〕灵的交通”（腓二</w:t>
      </w:r>
      <w:r w:rsidRPr="00C8341D">
        <w:rPr>
          <w:rFonts w:ascii="SimSun" w:eastAsia="SimSun" w:hAnsi="SimSun" w:cs="SimSun"/>
          <w:sz w:val="22"/>
          <w:szCs w:val="22"/>
          <w:lang w:eastAsia="zh-CN"/>
        </w:rPr>
        <w:t>1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）。我们信徒乃是在这永远生命的交通里，有分于父与子所是并为我们所作的一切；这乃是我们借着那灵的交通，享受父的爱和子的恩。</w:t>
      </w:r>
    </w:p>
    <w:p w:rsidR="000A0075" w:rsidRPr="00C8341D" w:rsidRDefault="000A0075" w:rsidP="000A0075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这样的交通首先是使徒在借着那灵享受父与子上所得的分，因此称为“使徒的交通”（徒二</w:t>
      </w:r>
      <w:r w:rsidRPr="00C8341D">
        <w:rPr>
          <w:rFonts w:ascii="SimSun" w:eastAsia="SimSun" w:hAnsi="SimSun" w:cs="SimSun"/>
          <w:sz w:val="22"/>
          <w:szCs w:val="22"/>
          <w:lang w:eastAsia="zh-CN"/>
        </w:rPr>
        <w:t>42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），以及约壹一章三节“我们〔使徒〕的交通”，就是与父并与祂儿子耶稣基督的交通（</w:t>
      </w:r>
      <w:r w:rsidR="00825F69" w:rsidRPr="00C834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约翰一书生命读经</w:t>
      </w:r>
      <w:r w:rsidR="00825F69" w:rsidRPr="00C8341D">
        <w:rPr>
          <w:rFonts w:ascii="SimSun" w:eastAsia="SimSun" w:hAnsi="SimSun" w:cs="SimSun"/>
          <w:sz w:val="22"/>
          <w:szCs w:val="22"/>
          <w:lang w:eastAsia="zh-CN"/>
        </w:rPr>
        <w:t>》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，五</w:t>
      </w:r>
      <w:r w:rsidRPr="00C8341D">
        <w:rPr>
          <w:rFonts w:ascii="SimSun" w:eastAsia="SimSun" w:hAnsi="SimSun" w:cs="SimSun"/>
          <w:sz w:val="22"/>
          <w:szCs w:val="22"/>
          <w:lang w:eastAsia="zh-CN"/>
        </w:rPr>
        <w:t>○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页）。</w:t>
      </w:r>
    </w:p>
    <w:p w:rsidR="000A0075" w:rsidRPr="00C8341D" w:rsidRDefault="000A0075" w:rsidP="000A0075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交通乃是共同参与一件事。……因为神圣的生命是生机的、丰富的、行动的、活泼的，所以它有特殊的流出，有某种的结果。神圣生命的流出、结果，乃是生命的交通。</w:t>
      </w:r>
    </w:p>
    <w:p w:rsidR="000A0075" w:rsidRPr="00C8341D" w:rsidRDefault="000A0075" w:rsidP="000A0075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神圣生命的交通在启示录二十二章一节有清楚的描绘。在这一节我们看见，在新耶路撒冷里，生命水的河从神和羔羊的宝座流出来。神和羔羊的宝座就是救赎的神—羔羊神的宝座。……创世记有创造的神，但启示录有救赎的神。从这位作源头的救赎之神，流出生命水的河。这生命水河的流通就是生命的交通。这就是说，交通乃是神圣的生命，从救赎的神里面向外涌流。按照启示录里的图画，新耶路撒冷里那一道河呈螺旋状往下流，直流到十二个城门。借此我们能看见，新耶路撒冷全城都得着这道活水的流的供应，也就是得着生命交通的供应。神圣生命的交通从神流出来，经过祂的子民，以达到基督身体的每一部分，这身体要完成于新耶路撒冷。</w:t>
      </w:r>
    </w:p>
    <w:p w:rsidR="000A0075" w:rsidRPr="00C8341D" w:rsidRDefault="000A0075" w:rsidP="000A0075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神圣生命的交通，或神圣生命的流通，就是那灵的交通。林后十三章十四节说，“愿主耶稣基督的恩，神的爱，圣灵的交通，与你们众人同在。”在这里我们看见，神的爱是源头，基督的恩是流道，那灵的交通是这流道的流通。乃是这流把基督的恩和神的爱带给我们，作我们的享受。</w:t>
      </w:r>
    </w:p>
    <w:p w:rsidR="000A0075" w:rsidRPr="00C8341D" w:rsidRDefault="000A0075" w:rsidP="000A0075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我们在神圣生命的交通里联于使徒和三一神，以完成神的定旨。约翰在约壹一章三节的话，指明为着某一共同的目的，把个人的利益放在一边，并联于别人。因此，与使徒有交通，在使徒的交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通里，并在使徒的交通里与三一神有交通，乃是放下我们个人的利益，联于使徒和三一神，为着完成神的定旨（</w:t>
      </w:r>
      <w:r w:rsidR="00825F69" w:rsidRPr="00C8341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约翰一书生命读经</w:t>
      </w:r>
      <w:r w:rsidR="00825F69" w:rsidRPr="00C8341D">
        <w:rPr>
          <w:rFonts w:ascii="SimSun" w:eastAsia="SimSun" w:hAnsi="SimSun" w:cs="SimSun"/>
          <w:sz w:val="22"/>
          <w:szCs w:val="22"/>
          <w:lang w:eastAsia="zh-CN"/>
        </w:rPr>
        <w:t>》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，五</w:t>
      </w:r>
      <w:r w:rsidRPr="00C8341D">
        <w:rPr>
          <w:rFonts w:ascii="SimSun" w:eastAsia="SimSun" w:hAnsi="SimSun" w:cs="SimSun"/>
          <w:sz w:val="22"/>
          <w:szCs w:val="22"/>
          <w:lang w:eastAsia="zh-CN"/>
        </w:rPr>
        <w:t>○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至五二、五八页）。</w:t>
      </w:r>
    </w:p>
    <w:p w:rsidR="006C7C73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Pr="00C8341D" w:rsidRDefault="00F66740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C8341D" w:rsidTr="00C2040B">
        <w:tc>
          <w:tcPr>
            <w:tcW w:w="1295" w:type="dxa"/>
          </w:tcPr>
          <w:p w:rsidR="00F61AC6" w:rsidRPr="00C8341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C8341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C02C1E" w:rsidRPr="00C8341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554D3" w:rsidRPr="00C8341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C02C1E" w:rsidRPr="00C8341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</w:t>
            </w:r>
          </w:p>
        </w:tc>
      </w:tr>
    </w:tbl>
    <w:bookmarkEnd w:id="1"/>
    <w:p w:rsidR="00F61AC6" w:rsidRPr="00C8341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C8341D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C8341D" w:rsidRDefault="002E714A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约翰一书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1:6-7</w:t>
      </w:r>
      <w:r w:rsidR="00124679"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我们若说我们与神有交通，却在黑暗里行，就是说谎话，不行真理了；但我们若在光中行，如同神在光中，就彼此有交通，祂儿子耶稣的血也洗净我们一切的罪。</w:t>
      </w:r>
    </w:p>
    <w:p w:rsidR="00F61AC6" w:rsidRPr="00C8341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C8341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约翰一书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1:6-7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1:6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我们若说我们与神有交通，却在黑暗里行，就是说谎话，不行真理了；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1:7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但我们若在光中行，如同神在光中，就彼此有交通，祂儿子耶稣的血也洗净我们一切的罪。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使徒行传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2:42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2:42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他们都坚定持续在使徒的教训和交通里，持续擘饼和祷告。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10:16-18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10:16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我们所祝福的福杯，岂不是基督之血的交通么？我们所擘开的饼，岂不是基督身体的交通么？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10:17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因着只有一个饼，我们虽多，还是一个身体，因我们都分受这一个饼。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10:18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你们看那按着肉体是以色列人的，那些吃祭物的，岂不是与祭坛交通的人么？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马可福音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12:30-31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12:30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你要全心、全魂、全心思并全力，爱主你的神。</w:t>
      </w:r>
      <w:r w:rsidRPr="00C8341D">
        <w:rPr>
          <w:rFonts w:ascii="SimSun" w:eastAsia="SimSun" w:hAnsi="SimSun"/>
          <w:sz w:val="22"/>
          <w:szCs w:val="22"/>
          <w:lang w:eastAsia="zh-CN"/>
        </w:rPr>
        <w:t>”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12:31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其次，</w:t>
      </w:r>
      <w:r w:rsidRPr="00C8341D">
        <w:rPr>
          <w:rFonts w:ascii="SimSun" w:eastAsia="SimSun" w:hAnsi="SimSun"/>
          <w:sz w:val="22"/>
          <w:szCs w:val="22"/>
          <w:lang w:eastAsia="zh-CN"/>
        </w:rPr>
        <w:t>“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要爱邻舍如同自己。</w:t>
      </w:r>
      <w:r w:rsidRPr="00C8341D">
        <w:rPr>
          <w:rFonts w:ascii="SimSun" w:eastAsia="SimSun" w:hAnsi="SimSun"/>
          <w:sz w:val="22"/>
          <w:szCs w:val="22"/>
          <w:lang w:eastAsia="zh-CN"/>
        </w:rPr>
        <w:t>”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再没有别的诫命比这两条更大的了。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腓立比书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2:1</w:t>
      </w:r>
    </w:p>
    <w:p w:rsidR="00C80AB4" w:rsidRPr="00C8341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2:1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所以在基督里若有什么鼓励，若有什么爱的安慰，若有什么灵的交通，若有什么慈心、怜恤，</w:t>
      </w:r>
    </w:p>
    <w:p w:rsidR="00C80AB4" w:rsidRPr="00C8341D" w:rsidRDefault="00C80AB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启示录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1:10</w:t>
      </w:r>
    </w:p>
    <w:p w:rsidR="008B567A" w:rsidRPr="00C8341D" w:rsidRDefault="00C80AB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1:10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当主日我在灵里，听见在我后面有大声音如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吹号说，</w:t>
      </w:r>
    </w:p>
    <w:p w:rsidR="00F61AC6" w:rsidRPr="00C8341D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8341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232A7B" w:rsidRPr="00C8341D" w:rsidRDefault="00232A7B" w:rsidP="00232A7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8341D">
        <w:rPr>
          <w:rFonts w:asciiTheme="minorEastAsia" w:eastAsiaTheme="minorEastAsia" w:hAnsiTheme="minorEastAsia" w:hint="eastAsia"/>
          <w:sz w:val="22"/>
          <w:szCs w:val="22"/>
        </w:rPr>
        <w:t>神圣生命的交通有垂直的一面，也有平面的一面。垂直的一面是指我们与三一神的交通，平面的一面是指我们彼此之间的交通。</w:t>
      </w:r>
    </w:p>
    <w:p w:rsidR="00232A7B" w:rsidRPr="00C8341D" w:rsidRDefault="00232A7B" w:rsidP="00232A7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8341D">
        <w:rPr>
          <w:rFonts w:asciiTheme="minorEastAsia" w:eastAsiaTheme="minorEastAsia" w:hAnsiTheme="minorEastAsia" w:hint="eastAsia"/>
          <w:sz w:val="22"/>
          <w:szCs w:val="22"/>
        </w:rPr>
        <w:t>这交通垂直的一面，是由第一班使徒们起首建立的。然后，使徒们将永远的生命传给罪人，好使他们能与使徒们有交通。在使徒们将永远的生命传给罪人以前，使徒们自己已经与父并与祂的儿子耶稣基督有垂直的交通了（约壹一</w:t>
      </w:r>
      <w:r w:rsidRPr="00C8341D">
        <w:rPr>
          <w:rFonts w:asciiTheme="minorEastAsia" w:eastAsiaTheme="minorEastAsia" w:hAnsiTheme="minorEastAsia"/>
          <w:sz w:val="22"/>
          <w:szCs w:val="22"/>
        </w:rPr>
        <w:t>3</w:t>
      </w:r>
      <w:r w:rsidRPr="00C8341D">
        <w:rPr>
          <w:rFonts w:asciiTheme="minorEastAsia" w:eastAsiaTheme="minorEastAsia" w:hAnsiTheme="minorEastAsia" w:hint="eastAsia"/>
          <w:sz w:val="22"/>
          <w:szCs w:val="22"/>
        </w:rPr>
        <w:t>）。……当使徒们将永远的生命传给别人时，他们就经历神圣交通平面的一面（《李常受文集一九九</w:t>
      </w:r>
      <w:r w:rsidRPr="00C8341D">
        <w:rPr>
          <w:rFonts w:asciiTheme="minorEastAsia" w:eastAsiaTheme="minorEastAsia" w:hAnsiTheme="minorEastAsia"/>
          <w:sz w:val="22"/>
          <w:szCs w:val="22"/>
        </w:rPr>
        <w:t>○</w:t>
      </w:r>
      <w:r w:rsidRPr="00C8341D">
        <w:rPr>
          <w:rFonts w:asciiTheme="minorEastAsia" w:eastAsiaTheme="minorEastAsia" w:hAnsiTheme="minorEastAsia" w:hint="eastAsia"/>
          <w:sz w:val="22"/>
          <w:szCs w:val="22"/>
        </w:rPr>
        <w:t>年》第一册，四三八页）。</w:t>
      </w:r>
    </w:p>
    <w:p w:rsidR="00232A7B" w:rsidRPr="00C8341D" w:rsidRDefault="00232A7B" w:rsidP="00232A7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8341D">
        <w:rPr>
          <w:rFonts w:asciiTheme="minorEastAsia" w:eastAsiaTheme="minorEastAsia" w:hAnsiTheme="minorEastAsia" w:hint="eastAsia"/>
          <w:sz w:val="22"/>
          <w:szCs w:val="22"/>
        </w:rPr>
        <w:t>神圣交通的两面是密切相关的，所以，很难说先有那一面。如果你与主没有正确的关系，就很难与同作信徒的人有交通。同样，你若没有与同作信徒的人有正确的交通，就很难与主有交通。</w:t>
      </w:r>
    </w:p>
    <w:p w:rsidR="00232A7B" w:rsidRPr="00C8341D" w:rsidRDefault="00232A7B" w:rsidP="00232A7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8341D">
        <w:rPr>
          <w:rFonts w:asciiTheme="minorEastAsia" w:eastAsiaTheme="minorEastAsia" w:hAnsiTheme="minorEastAsia" w:hint="eastAsia"/>
          <w:sz w:val="22"/>
          <w:szCs w:val="22"/>
        </w:rPr>
        <w:t>我们与周遭的人若没有正确的关系，就很难在垂直的一面与主有好的关系。原因是神圣的交通乃是唯一的交通。……我们许多人可能以为，每一天我们是照着垂直的一面开始这交通，接着才有平面的一面。然而，许多时候这不是我们的经历。因着我们大多数人都与配偶、家人或室友住在一起，所以我们的交通常常开始于平面的一面。我们若在晚上与妻子、丈夫或室友争吵，早上就很难开始与主有垂直的交通。我们必须维持垂直与平面两面的交通，才能在属灵上健康。</w:t>
      </w:r>
    </w:p>
    <w:p w:rsidR="00232A7B" w:rsidRPr="00C8341D" w:rsidRDefault="00232A7B" w:rsidP="00232A7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8341D">
        <w:rPr>
          <w:rFonts w:asciiTheme="minorEastAsia" w:eastAsiaTheme="minorEastAsia" w:hAnsiTheme="minorEastAsia" w:hint="eastAsia"/>
          <w:sz w:val="22"/>
          <w:szCs w:val="22"/>
        </w:rPr>
        <w:t>我们的难处乃是没有交通的习惯，我们许多人不喜欢交通。我们必须领悟，当我们交通时，主就在其中。当我们离开了交通，或停止与同作信徒的人交通时，主就被关在外面。</w:t>
      </w:r>
    </w:p>
    <w:p w:rsidR="00232A7B" w:rsidRPr="00C8341D" w:rsidRDefault="00232A7B" w:rsidP="00232A7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8341D">
        <w:rPr>
          <w:rFonts w:asciiTheme="minorEastAsia" w:eastAsiaTheme="minorEastAsia" w:hAnsiTheme="minorEastAsia" w:hint="eastAsia"/>
          <w:sz w:val="22"/>
          <w:szCs w:val="22"/>
        </w:rPr>
        <w:t>我们应当尽可能的，试着与同作信徒的人有交通。这神圣的交通不只改正我们，也塑造我们，甚至将我们重新构成。这交通将神圣的构成成分带到我们属灵的所是里，使我们这人里面有所改变。</w:t>
      </w:r>
    </w:p>
    <w:p w:rsidR="00232A7B" w:rsidRPr="00C8341D" w:rsidRDefault="00232A7B" w:rsidP="00232A7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8341D">
        <w:rPr>
          <w:rFonts w:asciiTheme="minorEastAsia" w:eastAsiaTheme="minorEastAsia" w:hAnsiTheme="minorEastAsia" w:hint="eastAsia"/>
          <w:sz w:val="22"/>
          <w:szCs w:val="22"/>
        </w:rPr>
        <w:t>神圣的交通乃是活在基督身体里的实际。……在启示录二十二章二十节，主耶稣说，</w:t>
      </w:r>
      <w:r w:rsidRPr="00C8341D">
        <w:rPr>
          <w:rFonts w:asciiTheme="minorEastAsia" w:eastAsiaTheme="minorEastAsia" w:hAnsiTheme="minorEastAsia" w:hint="eastAsia"/>
          <w:sz w:val="22"/>
          <w:szCs w:val="22"/>
        </w:rPr>
        <w:lastRenderedPageBreak/>
        <w:t>“我必快来！”但将近二千年过去，主仍没有回来。原因乃是信徒持个人主义，都是单独、有意见并且制造分裂的。……信徒好像脱缰野马，今天似乎没有什么能管制信徒；实际上，神圣的交通该管制信徒。</w:t>
      </w:r>
    </w:p>
    <w:p w:rsidR="00232A7B" w:rsidRPr="00C8341D" w:rsidRDefault="00232A7B" w:rsidP="00232A7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8341D">
        <w:rPr>
          <w:rFonts w:asciiTheme="minorEastAsia" w:eastAsiaTheme="minorEastAsia" w:hAnsiTheme="minorEastAsia" w:hint="eastAsia"/>
          <w:sz w:val="22"/>
          <w:szCs w:val="22"/>
        </w:rPr>
        <w:t>有一件事能管制我们，那就是神圣的交通。我们在这交通里受限制。借着在这交通里受限制，基督的身体就蒙保守在一里，职事的工作就继续往前。我们若离开交通，一切就都完了。那使一切活着的乃是交通。我们若学习交通，就会得着许多益处，特别在主的工作上，更是如此（《李常受文集一九九</w:t>
      </w:r>
      <w:r w:rsidRPr="00C8341D">
        <w:rPr>
          <w:rFonts w:asciiTheme="minorEastAsia" w:eastAsiaTheme="minorEastAsia" w:hAnsiTheme="minorEastAsia"/>
          <w:sz w:val="22"/>
          <w:szCs w:val="22"/>
        </w:rPr>
        <w:t>○</w:t>
      </w:r>
      <w:r w:rsidRPr="00C8341D">
        <w:rPr>
          <w:rFonts w:asciiTheme="minorEastAsia" w:eastAsiaTheme="minorEastAsia" w:hAnsiTheme="minorEastAsia" w:hint="eastAsia"/>
          <w:sz w:val="22"/>
          <w:szCs w:val="22"/>
        </w:rPr>
        <w:t>年》第一册，四三九至四四三页）。</w:t>
      </w:r>
    </w:p>
    <w:p w:rsidR="00F61AC6" w:rsidRDefault="00F61AC6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Pr="00C8341D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C8341D" w:rsidTr="00C2040B">
        <w:tc>
          <w:tcPr>
            <w:tcW w:w="1295" w:type="dxa"/>
          </w:tcPr>
          <w:p w:rsidR="00F61AC6" w:rsidRPr="00C8341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341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C02C1E" w:rsidRPr="00C8341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D30DCE" w:rsidRPr="00C8341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C02C1E" w:rsidRPr="00C8341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</w:p>
        </w:tc>
      </w:tr>
    </w:tbl>
    <w:p w:rsidR="00F61AC6" w:rsidRPr="00C8341D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C8341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C8341D" w:rsidRDefault="000C6A68" w:rsidP="00F01BB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哥林多后书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>13:14</w:t>
      </w:r>
      <w:r w:rsidRPr="00C8341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C8341D">
        <w:rPr>
          <w:rFonts w:ascii="SimSun" w:eastAsia="SimSun" w:hAnsi="SimSun" w:cs="SimSun" w:hint="eastAsia"/>
          <w:sz w:val="22"/>
          <w:szCs w:val="22"/>
          <w:lang w:eastAsia="zh-CN"/>
        </w:rPr>
        <w:t>愿主耶稣基督的恩，神的爱，圣灵的交通，与你们众人同在。</w:t>
      </w:r>
    </w:p>
    <w:p w:rsidR="00F61AC6" w:rsidRPr="00C8341D" w:rsidRDefault="7D7D61B5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C8341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C80AB4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C8341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哥林多后书</w:t>
      </w:r>
      <w:r w:rsidRPr="00C8341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13:14</w:t>
      </w:r>
    </w:p>
    <w:p w:rsidR="00C80AB4" w:rsidRPr="00300FA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>13:14</w:t>
      </w:r>
      <w:r w:rsidRPr="00300FA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愿主耶稣基督的恩，神的爱，圣灵的交通，与你们众人同在。</w:t>
      </w:r>
    </w:p>
    <w:p w:rsidR="00C80AB4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腓立比书</w:t>
      </w: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2:1</w:t>
      </w:r>
    </w:p>
    <w:p w:rsidR="00C80AB4" w:rsidRPr="00300FA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>2:1</w:t>
      </w:r>
      <w:r w:rsidRPr="00300FA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所以在基督里若有什么鼓励，若有什么爱的安慰，若有什么灵的交通，若有什么慈心、怜恤，</w:t>
      </w:r>
    </w:p>
    <w:p w:rsidR="00C80AB4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10:16</w:t>
      </w:r>
      <w:r w:rsidR="00C15E72">
        <w:rPr>
          <w:rFonts w:ascii="SimSun" w:eastAsia="SimSun" w:hAnsi="SimSun" w:hint="eastAsia"/>
          <w:b/>
          <w:bCs/>
          <w:sz w:val="22"/>
          <w:szCs w:val="22"/>
          <w:lang w:eastAsia="zh-CN"/>
        </w:rPr>
        <w:t>；</w:t>
      </w:r>
      <w:r w:rsidR="00C15E72" w:rsidRPr="00300FAD">
        <w:rPr>
          <w:rFonts w:ascii="SimSun" w:eastAsia="SimSun" w:hAnsi="SimSun"/>
          <w:b/>
          <w:bCs/>
          <w:sz w:val="22"/>
          <w:szCs w:val="22"/>
          <w:lang w:eastAsia="zh-CN"/>
        </w:rPr>
        <w:t>16:18</w:t>
      </w:r>
    </w:p>
    <w:p w:rsidR="00C80AB4" w:rsidRPr="00300FA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>10:16</w:t>
      </w:r>
      <w:r w:rsidRPr="00300FA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我们所祝福的福杯，岂不是基督之血的交通么？我们所擘开的饼，岂不是基督身体的交通么？</w:t>
      </w:r>
    </w:p>
    <w:p w:rsidR="00C80AB4" w:rsidRPr="00300FAD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>16:18</w:t>
      </w:r>
      <w:r w:rsidRPr="00300FA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他们使我和你们的灵都畅快。这样的人你们务要赏识。</w:t>
      </w:r>
    </w:p>
    <w:p w:rsidR="00C80AB4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13:8-10</w:t>
      </w:r>
    </w:p>
    <w:p w:rsidR="00C80AB4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>13:8</w:t>
      </w:r>
      <w:r w:rsidRPr="00300FA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凡事都不可亏欠人，惟有彼此相爱，要常以为亏欠，因为爱人的就完全了律法。</w:t>
      </w:r>
    </w:p>
    <w:p w:rsidR="00C80AB4" w:rsidRDefault="00C80AB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>13:9</w:t>
      </w:r>
      <w:r w:rsidRPr="00300FA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因为</w:t>
      </w:r>
      <w:r w:rsidRPr="00300FAD">
        <w:rPr>
          <w:rFonts w:ascii="SimSun" w:eastAsia="SimSun" w:hAnsi="SimSun"/>
          <w:sz w:val="22"/>
          <w:szCs w:val="22"/>
          <w:lang w:eastAsia="zh-CN"/>
        </w:rPr>
        <w:t>“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不可奸淫，不可杀人，不可偷盗，不可贪心，</w:t>
      </w:r>
      <w:r w:rsidRPr="00300FAD">
        <w:rPr>
          <w:rFonts w:ascii="SimSun" w:eastAsia="SimSun" w:hAnsi="SimSun"/>
          <w:sz w:val="22"/>
          <w:szCs w:val="22"/>
          <w:lang w:eastAsia="zh-CN"/>
        </w:rPr>
        <w:t>”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以及任何别的诫命，都总括在</w:t>
      </w:r>
      <w:r w:rsidRPr="00300FAD">
        <w:rPr>
          <w:rFonts w:ascii="SimSun" w:eastAsia="SimSun" w:hAnsi="SimSun"/>
          <w:sz w:val="22"/>
          <w:szCs w:val="22"/>
          <w:lang w:eastAsia="zh-CN"/>
        </w:rPr>
        <w:t>“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要爱邻舍如同自己</w:t>
      </w:r>
      <w:r w:rsidRPr="00300FAD">
        <w:rPr>
          <w:rFonts w:ascii="SimSun" w:eastAsia="SimSun" w:hAnsi="SimSun"/>
          <w:sz w:val="22"/>
          <w:szCs w:val="22"/>
          <w:lang w:eastAsia="zh-CN"/>
        </w:rPr>
        <w:t>”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这一句话里面了。</w:t>
      </w:r>
    </w:p>
    <w:p w:rsidR="00C80AB4" w:rsidRPr="00300FAD" w:rsidRDefault="00C80AB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>13:10</w:t>
      </w:r>
      <w:r w:rsidRPr="00300FA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爱是不加害与邻舍的，所以爱乃是律法的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完满。</w:t>
      </w:r>
    </w:p>
    <w:p w:rsidR="00C80AB4" w:rsidRDefault="00C80AB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加拉太书</w:t>
      </w: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5:13-15</w:t>
      </w:r>
    </w:p>
    <w:p w:rsidR="00C80AB4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>5:13</w:t>
      </w:r>
      <w:r w:rsidRPr="00300FA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弟兄们，你们蒙召原是为得自由；只是不可将自由当作放纵肉体的机会，倒要凭着爱互相服事。</w:t>
      </w:r>
    </w:p>
    <w:p w:rsidR="00C80AB4" w:rsidRDefault="00C80AB4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300FAD">
        <w:rPr>
          <w:rFonts w:ascii="SimSun" w:eastAsia="SimSun" w:hAnsi="SimSun"/>
          <w:b/>
          <w:bCs/>
          <w:sz w:val="22"/>
          <w:szCs w:val="22"/>
          <w:lang w:eastAsia="zh-CN"/>
        </w:rPr>
        <w:t>5:14</w:t>
      </w:r>
      <w:r w:rsidRPr="00300FAD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因为全律法都在</w:t>
      </w:r>
      <w:r w:rsidRPr="00300FAD">
        <w:rPr>
          <w:rFonts w:ascii="SimSun" w:eastAsia="SimSun" w:hAnsi="SimSun"/>
          <w:sz w:val="22"/>
          <w:szCs w:val="22"/>
          <w:lang w:eastAsia="zh-CN"/>
        </w:rPr>
        <w:t>“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要爱邻舍如同自己</w:t>
      </w:r>
      <w:r w:rsidRPr="00300FAD">
        <w:rPr>
          <w:rFonts w:ascii="SimSun" w:eastAsia="SimSun" w:hAnsi="SimSun"/>
          <w:sz w:val="22"/>
          <w:szCs w:val="22"/>
          <w:lang w:eastAsia="zh-CN"/>
        </w:rPr>
        <w:t>”</w:t>
      </w:r>
      <w:r w:rsidRPr="00300FAD">
        <w:rPr>
          <w:rFonts w:ascii="SimSun" w:eastAsia="SimSun" w:hAnsi="SimSun" w:cs="SimSun" w:hint="eastAsia"/>
          <w:sz w:val="22"/>
          <w:szCs w:val="22"/>
          <w:lang w:eastAsia="zh-CN"/>
        </w:rPr>
        <w:t>这一句话之内，得以完全了。</w:t>
      </w:r>
    </w:p>
    <w:p w:rsidR="006D1B0C" w:rsidRPr="00F1150D" w:rsidRDefault="00C80AB4" w:rsidP="00F01BB7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00FAD">
        <w:rPr>
          <w:rFonts w:ascii="SimSun" w:eastAsia="SimSun" w:hAnsi="SimSun"/>
          <w:b/>
          <w:bCs/>
          <w:sz w:val="22"/>
          <w:szCs w:val="22"/>
        </w:rPr>
        <w:t>5:15</w:t>
      </w:r>
      <w:r w:rsidRPr="00300FAD">
        <w:rPr>
          <w:rFonts w:ascii="SimSun" w:eastAsia="SimSun" w:hAnsi="SimSun"/>
          <w:sz w:val="22"/>
          <w:szCs w:val="22"/>
        </w:rPr>
        <w:t xml:space="preserve"> </w:t>
      </w:r>
      <w:r w:rsidRPr="00300FAD">
        <w:rPr>
          <w:rFonts w:ascii="SimSun" w:eastAsia="SimSun" w:hAnsi="SimSun" w:cs="SimSun" w:hint="eastAsia"/>
          <w:sz w:val="22"/>
          <w:szCs w:val="22"/>
        </w:rPr>
        <w:t>你们要谨慎，若相咬相吞，只怕要彼此销灭了。</w:t>
      </w:r>
    </w:p>
    <w:p w:rsidR="00ED305A" w:rsidRPr="00F1150D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8F5051" w:rsidRPr="008F5051" w:rsidRDefault="008F5051" w:rsidP="008F505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8F5051">
        <w:rPr>
          <w:rFonts w:asciiTheme="minorEastAsia" w:eastAsiaTheme="minorEastAsia" w:hAnsiTheme="minorEastAsia" w:hint="eastAsia"/>
          <w:sz w:val="22"/>
          <w:szCs w:val="22"/>
        </w:rPr>
        <w:t>那灵不是仅仅与交通有关，联于或调和于交通里。那灵本身就是交通，因为交通就是那灵的流。这就好比说，电流就是电的本身。电流就是流动的电。当电中止，电流也中止。同样的，林后十三章十四节所说“圣灵的交通”，就是那灵在运行。基督的恩典是我们所享受的基督自己，神的爱是我们所尝到的神自己，而那灵的交通就是那灵自己在我们里面运行。神圣的交通就是圣灵自己（</w:t>
      </w:r>
      <w:r w:rsidRPr="008F5051">
        <w:rPr>
          <w:rFonts w:asciiTheme="minorEastAsia" w:eastAsiaTheme="minorEastAsia" w:hAnsiTheme="minorEastAsia"/>
          <w:sz w:val="22"/>
          <w:szCs w:val="22"/>
        </w:rPr>
        <w:t>《</w:t>
      </w:r>
      <w:r w:rsidRPr="008F5051">
        <w:rPr>
          <w:rFonts w:asciiTheme="minorEastAsia" w:eastAsiaTheme="minorEastAsia" w:hAnsiTheme="minorEastAsia" w:hint="eastAsia"/>
          <w:sz w:val="22"/>
          <w:szCs w:val="22"/>
        </w:rPr>
        <w:t>李常受文集一九九</w:t>
      </w:r>
      <w:r w:rsidRPr="008F5051">
        <w:rPr>
          <w:rFonts w:asciiTheme="minorEastAsia" w:eastAsiaTheme="minorEastAsia" w:hAnsiTheme="minorEastAsia"/>
          <w:sz w:val="22"/>
          <w:szCs w:val="22"/>
        </w:rPr>
        <w:t>○</w:t>
      </w:r>
      <w:r w:rsidRPr="008F505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8F5051">
        <w:rPr>
          <w:rFonts w:asciiTheme="minorEastAsia" w:eastAsiaTheme="minorEastAsia" w:hAnsiTheme="minorEastAsia"/>
          <w:sz w:val="22"/>
          <w:szCs w:val="22"/>
        </w:rPr>
        <w:t>》</w:t>
      </w:r>
      <w:r w:rsidRPr="008F5051">
        <w:rPr>
          <w:rFonts w:asciiTheme="minorEastAsia" w:eastAsiaTheme="minorEastAsia" w:hAnsiTheme="minorEastAsia" w:hint="eastAsia"/>
          <w:sz w:val="22"/>
          <w:szCs w:val="22"/>
        </w:rPr>
        <w:t>第一册，四四五页）。</w:t>
      </w:r>
    </w:p>
    <w:p w:rsidR="008F5051" w:rsidRPr="008F5051" w:rsidRDefault="008F5051" w:rsidP="008F505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8F5051">
        <w:rPr>
          <w:rFonts w:asciiTheme="minorEastAsia" w:eastAsiaTheme="minorEastAsia" w:hAnsiTheme="minorEastAsia" w:hint="eastAsia"/>
          <w:sz w:val="22"/>
          <w:szCs w:val="22"/>
        </w:rPr>
        <w:t>我们需要借着人的灵，进入神圣交通平面的一面（腓二</w:t>
      </w:r>
      <w:r w:rsidRPr="008F5051">
        <w:rPr>
          <w:rFonts w:asciiTheme="minorEastAsia" w:eastAsiaTheme="minorEastAsia" w:hAnsiTheme="minorEastAsia"/>
          <w:sz w:val="22"/>
          <w:szCs w:val="22"/>
        </w:rPr>
        <w:t>1</w:t>
      </w:r>
      <w:r w:rsidRPr="008F5051">
        <w:rPr>
          <w:rFonts w:asciiTheme="minorEastAsia" w:eastAsiaTheme="minorEastAsia" w:hAnsiTheme="minorEastAsia" w:hint="eastAsia"/>
          <w:sz w:val="22"/>
          <w:szCs w:val="22"/>
        </w:rPr>
        <w:t>，启一</w:t>
      </w:r>
      <w:r w:rsidRPr="008F5051">
        <w:rPr>
          <w:rFonts w:asciiTheme="minorEastAsia" w:eastAsiaTheme="minorEastAsia" w:hAnsiTheme="minorEastAsia"/>
          <w:sz w:val="22"/>
          <w:szCs w:val="22"/>
        </w:rPr>
        <w:t>10</w:t>
      </w:r>
      <w:r w:rsidRPr="008F5051">
        <w:rPr>
          <w:rFonts w:asciiTheme="minorEastAsia" w:eastAsiaTheme="minorEastAsia" w:hAnsiTheme="minorEastAsia" w:hint="eastAsia"/>
          <w:sz w:val="22"/>
          <w:szCs w:val="22"/>
        </w:rPr>
        <w:t>）。我们若要彼此有真实平面的交通，就需要操练我们的灵。我们若操练我们的灵，就绝不会以世俗的方式谈话，也不会消极地说到圣徒或召会。……这种谈论在圣徒中间散布闲话和死亡。圣徒中间的这种接触，并不是……灵的交通。……在腓立比二章一至二节，……保罗的意思是说，“弟兄们，你们若与我有什么灵里的交通，你们的交通会成为我的鼓励和安慰。这样，你们就会使我的喜乐满足。”</w:t>
      </w:r>
    </w:p>
    <w:p w:rsidR="008F5051" w:rsidRPr="008F5051" w:rsidRDefault="008F5051" w:rsidP="008F505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8F5051">
        <w:rPr>
          <w:rFonts w:asciiTheme="minorEastAsia" w:eastAsiaTheme="minorEastAsia" w:hAnsiTheme="minorEastAsia" w:hint="eastAsia"/>
          <w:sz w:val="22"/>
          <w:szCs w:val="22"/>
        </w:rPr>
        <w:t>神圣交通的垂直与平面两面，关系非常密切。我们从经历中可以看见这点。有时，我们可能假借交通圣徒的近况为名，而谈论他们，但我们的谈话实际上是闲聊。之后我们通常不能祷告，因为我们祷告的灵被我们的闲话销灭了。但我们借着操练灵而有真正的交通时，我们会渴望祷告并接触主。这表明在垂直与平面两面的交通之间，关系何等密切。……如果两位弟兄操练他们的灵，有真正、正确、平面的交通，他们至终会被引进非常诚恳、真</w:t>
      </w:r>
      <w:r w:rsidRPr="008F5051">
        <w:rPr>
          <w:rFonts w:asciiTheme="minorEastAsia" w:eastAsiaTheme="minorEastAsia" w:hAnsiTheme="minorEastAsia" w:hint="eastAsia"/>
          <w:sz w:val="22"/>
          <w:szCs w:val="22"/>
        </w:rPr>
        <w:lastRenderedPageBreak/>
        <w:t>挚的代求里。当他们一同祷告时，神圣交通的两方面就交织在一起了。……这种交织的交通乃是真实的交通。</w:t>
      </w:r>
    </w:p>
    <w:p w:rsidR="008F5051" w:rsidRPr="008F5051" w:rsidRDefault="008F5051" w:rsidP="008F505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8F5051">
        <w:rPr>
          <w:rFonts w:asciiTheme="minorEastAsia" w:eastAsiaTheme="minorEastAsia" w:hAnsiTheme="minorEastAsia" w:hint="eastAsia"/>
          <w:sz w:val="22"/>
          <w:szCs w:val="22"/>
        </w:rPr>
        <w:t>这交织就是神与人的调和。所有的聚会都该是垂直与平面两面交织的交通。我们的婚姻生活也应该是交织的交通。夫妻不该单单彼此有交织，也该与主有交织。真实的基督徒婚姻应该是神圣的交通。我们一同配搭和工作，也该是神圣的交通。</w:t>
      </w:r>
    </w:p>
    <w:p w:rsidR="008F5051" w:rsidRPr="008F5051" w:rsidRDefault="008F5051" w:rsidP="008F505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8F5051">
        <w:rPr>
          <w:rFonts w:asciiTheme="minorEastAsia" w:eastAsiaTheme="minorEastAsia" w:hAnsiTheme="minorEastAsia" w:hint="eastAsia"/>
          <w:sz w:val="22"/>
          <w:szCs w:val="22"/>
        </w:rPr>
        <w:t>我们必须领悟，当交通没有了，神也消失了；神乃是作为交通而来。今天我们的聚会、我们的婚姻生活、同工之间的配搭以及众地方召会之间的交通是不正常的，因为我们缺少这交通。今天众地方召会之间不够有交通，众召会没有在交通中完全是一。</w:t>
      </w:r>
    </w:p>
    <w:p w:rsidR="009E22C3" w:rsidRDefault="008F5051" w:rsidP="008F505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8F5051">
        <w:rPr>
          <w:rFonts w:asciiTheme="minorEastAsia" w:eastAsiaTheme="minorEastAsia" w:hAnsiTheme="minorEastAsia" w:hint="eastAsia"/>
          <w:sz w:val="22"/>
          <w:szCs w:val="22"/>
        </w:rPr>
        <w:t>神圣的交通乃是基督徒生活的一切。使徒保罗活在这交通中。当我们活在神圣的交通中，我们的基督徒生活就变得非常活泼、活跃，并且满了冲击力（</w:t>
      </w:r>
      <w:r w:rsidRPr="38C72451">
        <w:rPr>
          <w:rFonts w:asciiTheme="minorEastAsia" w:eastAsiaTheme="minorEastAsia" w:hAnsiTheme="minorEastAsia"/>
          <w:sz w:val="22"/>
          <w:szCs w:val="22"/>
        </w:rPr>
        <w:t>《</w:t>
      </w:r>
      <w:r w:rsidRPr="008F5051">
        <w:rPr>
          <w:rFonts w:asciiTheme="minorEastAsia" w:eastAsiaTheme="minorEastAsia" w:hAnsiTheme="minorEastAsia" w:hint="eastAsia"/>
          <w:sz w:val="22"/>
          <w:szCs w:val="22"/>
        </w:rPr>
        <w:t>李常受文集一九九</w:t>
      </w:r>
      <w:r w:rsidRPr="008F5051">
        <w:rPr>
          <w:rFonts w:asciiTheme="minorEastAsia" w:eastAsiaTheme="minorEastAsia" w:hAnsiTheme="minorEastAsia"/>
          <w:sz w:val="22"/>
          <w:szCs w:val="22"/>
        </w:rPr>
        <w:t>○</w:t>
      </w:r>
      <w:r w:rsidRPr="008F5051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F5051">
        <w:rPr>
          <w:rFonts w:asciiTheme="minorEastAsia" w:eastAsiaTheme="minorEastAsia" w:hAnsiTheme="minorEastAsia" w:hint="eastAsia"/>
          <w:sz w:val="22"/>
          <w:szCs w:val="22"/>
        </w:rPr>
        <w:t>第一册，四四七至四四九、四五一至四五二页）。</w:t>
      </w:r>
    </w:p>
    <w:p w:rsidR="0067480C" w:rsidRPr="00F1150D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F1150D" w:rsidTr="00C2040B">
        <w:tc>
          <w:tcPr>
            <w:tcW w:w="1452" w:type="dxa"/>
          </w:tcPr>
          <w:p w:rsidR="00F61AC6" w:rsidRPr="00F1150D" w:rsidRDefault="00F61AC6" w:rsidP="0089094B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C02C1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C02C1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5</w:t>
            </w:r>
          </w:p>
        </w:tc>
      </w:tr>
    </w:tbl>
    <w:p w:rsidR="00A86F92" w:rsidRPr="00656E50" w:rsidRDefault="00F61AC6" w:rsidP="0089094B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56E5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656E50" w:rsidRDefault="0065098F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56E5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1:29 </w:t>
      </w:r>
      <w:r w:rsidRPr="00656E50">
        <w:rPr>
          <w:rFonts w:ascii="SimSun" w:eastAsia="SimSun" w:hAnsi="SimSun" w:cs="SimSun" w:hint="eastAsia"/>
          <w:sz w:val="22"/>
          <w:szCs w:val="22"/>
          <w:lang w:eastAsia="zh-CN"/>
        </w:rPr>
        <w:t>次日，约翰看见耶稣向他走来，就说，看哪，神的羔羊，除去世人之罪的！</w:t>
      </w:r>
    </w:p>
    <w:p w:rsidR="00F26DA2" w:rsidRPr="00F1150D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56E5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705BBE" w:rsidRPr="00705BBE" w:rsidRDefault="00705BBE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05BB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1:29</w:t>
      </w:r>
    </w:p>
    <w:p w:rsidR="00705BBE" w:rsidRPr="00705BBE" w:rsidRDefault="00705BBE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1:29 </w:t>
      </w:r>
      <w:r w:rsidRPr="00877C82">
        <w:rPr>
          <w:rFonts w:ascii="SimSun" w:eastAsia="SimSun" w:hAnsi="SimSun" w:cs="SimSun" w:hint="eastAsia"/>
          <w:sz w:val="22"/>
          <w:szCs w:val="22"/>
          <w:lang w:eastAsia="zh-CN"/>
        </w:rPr>
        <w:t>次日，约翰看见耶稣向他走来，就说，看哪，神的羔羊，除去世人之罪的！</w:t>
      </w:r>
    </w:p>
    <w:p w:rsidR="00705BBE" w:rsidRPr="00705BBE" w:rsidRDefault="00705BBE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05BB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8:2-3</w:t>
      </w:r>
    </w:p>
    <w:p w:rsidR="00705BBE" w:rsidRPr="00877C82" w:rsidRDefault="00705BBE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8:2 </w:t>
      </w:r>
      <w:r w:rsidRPr="00877C82">
        <w:rPr>
          <w:rFonts w:ascii="SimSun" w:eastAsia="SimSun" w:hAnsi="SimSun" w:cs="SimSun" w:hint="eastAsia"/>
          <w:sz w:val="22"/>
          <w:szCs w:val="22"/>
          <w:lang w:eastAsia="zh-CN"/>
        </w:rPr>
        <w:t>因为生命之灵的律，在基督耶稣里已经释放了我，使我脱离了罪与死的律。</w:t>
      </w:r>
    </w:p>
    <w:p w:rsidR="00705BBE" w:rsidRPr="00877C82" w:rsidRDefault="00705BBE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8:3 </w:t>
      </w:r>
      <w:r w:rsidRPr="00877C82">
        <w:rPr>
          <w:rFonts w:ascii="SimSun" w:eastAsia="SimSun" w:hAnsi="SimSun" w:cs="SimSun" w:hint="eastAsia"/>
          <w:sz w:val="22"/>
          <w:szCs w:val="22"/>
          <w:lang w:eastAsia="zh-CN"/>
        </w:rPr>
        <w:t>律法因肉体而软弱，有所不能的，神，既在罪之肉体的样式里，并为着罪，差来了自己的儿子，就在肉体中定罪了罪，</w:t>
      </w:r>
    </w:p>
    <w:p w:rsidR="00705BBE" w:rsidRPr="00705BBE" w:rsidRDefault="00705BBE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05BB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</w:t>
      </w:r>
      <w:r w:rsidR="006646E4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一</w:t>
      </w:r>
      <w:r w:rsidRPr="00705BB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3:20-21</w:t>
      </w:r>
    </w:p>
    <w:p w:rsidR="00705BBE" w:rsidRPr="00877C82" w:rsidRDefault="006646E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>3:</w:t>
      </w:r>
      <w:r w:rsidR="00705BBE"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20 </w:t>
      </w:r>
      <w:r w:rsidR="00705BBE" w:rsidRPr="00877C82">
        <w:rPr>
          <w:rFonts w:ascii="SimSun" w:eastAsia="SimSun" w:hAnsi="SimSun" w:cs="SimSun" w:hint="eastAsia"/>
          <w:sz w:val="22"/>
          <w:szCs w:val="22"/>
          <w:lang w:eastAsia="zh-CN"/>
        </w:rPr>
        <w:t>我们的心若责备我们，神比我们的心大，一切事祂都知道。</w:t>
      </w:r>
    </w:p>
    <w:p w:rsidR="00705BBE" w:rsidRPr="00705BBE" w:rsidRDefault="006646E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>3:</w:t>
      </w:r>
      <w:r w:rsidR="00705BBE"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21 </w:t>
      </w:r>
      <w:r w:rsidR="00705BBE" w:rsidRPr="00877C82">
        <w:rPr>
          <w:rFonts w:ascii="SimSun" w:eastAsia="SimSun" w:hAnsi="SimSun" w:cs="SimSun" w:hint="eastAsia"/>
          <w:sz w:val="22"/>
          <w:szCs w:val="22"/>
          <w:lang w:eastAsia="zh-CN"/>
        </w:rPr>
        <w:t>亲爱的，我们的心若不责备我们，我们就可</w:t>
      </w:r>
      <w:r w:rsidR="00705BBE" w:rsidRPr="00877C82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以向神坦然无惧了；</w:t>
      </w:r>
    </w:p>
    <w:p w:rsidR="00705BBE" w:rsidRPr="00705BBE" w:rsidRDefault="00705BBE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05BB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利未记</w:t>
      </w: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4:3</w:t>
      </w:r>
      <w:r w:rsidR="006646E4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6646E4"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>5:6</w:t>
      </w:r>
    </w:p>
    <w:p w:rsidR="00705BBE" w:rsidRPr="00705BBE" w:rsidRDefault="006646E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>4:</w:t>
      </w:r>
      <w:r w:rsidR="00705BBE"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3 </w:t>
      </w:r>
      <w:r w:rsidR="00705BBE" w:rsidRPr="00877C82">
        <w:rPr>
          <w:rFonts w:ascii="SimSun" w:eastAsia="SimSun" w:hAnsi="SimSun" w:cs="SimSun" w:hint="eastAsia"/>
          <w:sz w:val="22"/>
          <w:szCs w:val="22"/>
          <w:lang w:eastAsia="zh-CN"/>
        </w:rPr>
        <w:t>或是受膏的祭司犯罪，使百姓陷在罪里，就当为他所犯的罪，把一只没有残疾的公牛犊献给耶和华为赎罪祭。</w:t>
      </w:r>
    </w:p>
    <w:p w:rsidR="00705BBE" w:rsidRPr="00705BBE" w:rsidRDefault="006646E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>5:</w:t>
      </w:r>
      <w:r w:rsidR="00705BBE"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6 </w:t>
      </w:r>
      <w:r w:rsidR="00705BBE" w:rsidRPr="00877C82">
        <w:rPr>
          <w:rFonts w:ascii="SimSun" w:eastAsia="SimSun" w:hAnsi="SimSun" w:cs="SimSun" w:hint="eastAsia"/>
          <w:sz w:val="22"/>
          <w:szCs w:val="22"/>
          <w:lang w:eastAsia="zh-CN"/>
        </w:rPr>
        <w:t>并要为所犯的罪，把他的赎愆祭，就是羊群中的母羊，或绵羊或山羊，牵到耶和华面前为赎罪祭。至于他的罪，祭司要为他遮盖。</w:t>
      </w:r>
    </w:p>
    <w:p w:rsidR="00705BBE" w:rsidRPr="00705BBE" w:rsidRDefault="00705BBE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05BB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彼得前书</w:t>
      </w: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2:24-25</w:t>
      </w:r>
    </w:p>
    <w:p w:rsidR="00705BBE" w:rsidRPr="00705BBE" w:rsidRDefault="00877C82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>2:</w:t>
      </w:r>
      <w:r w:rsidR="00705BBE"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24 </w:t>
      </w:r>
      <w:r w:rsidR="00705BBE" w:rsidRPr="00877C82">
        <w:rPr>
          <w:rFonts w:ascii="SimSun" w:eastAsia="SimSun" w:hAnsi="SimSun" w:cs="SimSun" w:hint="eastAsia"/>
          <w:sz w:val="22"/>
          <w:szCs w:val="22"/>
          <w:lang w:eastAsia="zh-CN"/>
        </w:rPr>
        <w:t>祂在木头上，在祂的身体里，亲自担当了我们的罪，使我们既然向罪死了，就得以向义活着；因祂受的鞭伤，你们便得了医治。</w:t>
      </w:r>
    </w:p>
    <w:p w:rsidR="00B87C13" w:rsidRPr="00877C82" w:rsidRDefault="00877C82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>2:</w:t>
      </w:r>
      <w:r w:rsidR="00705BBE" w:rsidRPr="00705BB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25 </w:t>
      </w:r>
      <w:r w:rsidR="00705BBE" w:rsidRPr="00877C82">
        <w:rPr>
          <w:rFonts w:ascii="SimSun" w:eastAsia="SimSun" w:hAnsi="SimSun" w:cs="SimSun" w:hint="eastAsia"/>
          <w:sz w:val="22"/>
          <w:szCs w:val="22"/>
          <w:lang w:eastAsia="zh-CN"/>
        </w:rPr>
        <w:t>你们好像羊走迷了路，如今却归到你们魂的牧人和监督了。</w:t>
      </w:r>
    </w:p>
    <w:p w:rsidR="00C307EB" w:rsidRPr="00F1150D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1C2A16" w:rsidRPr="001C2A16" w:rsidRDefault="001C2A16" w:rsidP="001C2A1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C2A16">
        <w:rPr>
          <w:rFonts w:asciiTheme="minorEastAsia" w:eastAsiaTheme="minorEastAsia" w:hAnsiTheme="minorEastAsia" w:hint="eastAsia"/>
          <w:sz w:val="22"/>
          <w:szCs w:val="22"/>
        </w:rPr>
        <w:t>赎罪祭的功效不仅在于它对付罪的事实。它的结果远超于此。在赎罪祭中，那包含在基督肉体中堕落的人，旧人，也受了对付（罗六</w:t>
      </w:r>
      <w:r w:rsidRPr="001C2A16">
        <w:rPr>
          <w:rFonts w:asciiTheme="minorEastAsia" w:eastAsiaTheme="minorEastAsia" w:hAnsiTheme="minorEastAsia"/>
          <w:sz w:val="22"/>
          <w:szCs w:val="22"/>
        </w:rPr>
        <w:t>6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）；那在堕落之人性情中的罪也被定了罪（八</w:t>
      </w:r>
      <w:r w:rsidRPr="001C2A16">
        <w:rPr>
          <w:rFonts w:asciiTheme="minorEastAsia" w:eastAsiaTheme="minorEastAsia" w:hAnsiTheme="minorEastAsia"/>
          <w:sz w:val="22"/>
          <w:szCs w:val="22"/>
        </w:rPr>
        <w:t>3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）；撒但，罪的本身，也被废除（来二</w:t>
      </w:r>
      <w:r w:rsidRPr="001C2A16">
        <w:rPr>
          <w:rFonts w:asciiTheme="minorEastAsia" w:eastAsiaTheme="minorEastAsia" w:hAnsiTheme="minorEastAsia"/>
          <w:sz w:val="22"/>
          <w:szCs w:val="22"/>
        </w:rPr>
        <w:t>14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）；世界受了审判；这世界的王也被赶出去（约十二</w:t>
      </w:r>
      <w:r w:rsidRPr="001C2A16">
        <w:rPr>
          <w:rFonts w:asciiTheme="minorEastAsia" w:eastAsiaTheme="minorEastAsia" w:hAnsiTheme="minorEastAsia"/>
          <w:sz w:val="22"/>
          <w:szCs w:val="22"/>
        </w:rPr>
        <w:t>31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1C2A16" w:rsidRPr="001C2A16" w:rsidRDefault="001C2A16" w:rsidP="001C2A1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C2A16">
        <w:rPr>
          <w:rFonts w:asciiTheme="minorEastAsia" w:eastAsiaTheme="minorEastAsia" w:hAnsiTheme="minorEastAsia" w:hint="eastAsia"/>
          <w:sz w:val="22"/>
          <w:szCs w:val="22"/>
        </w:rPr>
        <w:t>我们若看见这启示，就会看见以基督为我们的赎罪祭，不仅是认罪并对付罪的事。以基督为我们的赎罪祭，也是使我们的旧人、撒但、世界和争权受到对付。这些事既包括在赎罪祭里，以基督为我们的赎罪祭就不是简单的事（</w:t>
      </w:r>
      <w:r w:rsidR="001D763D" w:rsidRPr="38C72451">
        <w:rPr>
          <w:rFonts w:asciiTheme="minorEastAsia" w:eastAsiaTheme="minorEastAsia" w:hAnsiTheme="minorEastAsia"/>
          <w:sz w:val="22"/>
          <w:szCs w:val="22"/>
        </w:rPr>
        <w:t>《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利未记生命读经</w:t>
      </w:r>
      <w:r w:rsidR="001D763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，二</w:t>
      </w:r>
      <w:r w:rsidRPr="001C2A16">
        <w:rPr>
          <w:rFonts w:asciiTheme="minorEastAsia" w:eastAsiaTheme="minorEastAsia" w:hAnsiTheme="minorEastAsia"/>
          <w:sz w:val="22"/>
          <w:szCs w:val="22"/>
        </w:rPr>
        <w:t>○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八至二</w:t>
      </w:r>
      <w:r w:rsidRPr="001C2A16">
        <w:rPr>
          <w:rFonts w:asciiTheme="minorEastAsia" w:eastAsiaTheme="minorEastAsia" w:hAnsiTheme="minorEastAsia"/>
          <w:sz w:val="22"/>
          <w:szCs w:val="22"/>
        </w:rPr>
        <w:t>○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九页）。</w:t>
      </w:r>
    </w:p>
    <w:p w:rsidR="001C2A16" w:rsidRPr="001C2A16" w:rsidRDefault="001C2A16" w:rsidP="001C2A1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C2A16">
        <w:rPr>
          <w:rFonts w:asciiTheme="minorEastAsia" w:eastAsiaTheme="minorEastAsia" w:hAnsiTheme="minorEastAsia" w:hint="eastAsia"/>
          <w:sz w:val="22"/>
          <w:szCs w:val="22"/>
        </w:rPr>
        <w:t>新约强调一个事实，就是基督是在肉体里被钉十字架，是在肉体里死的。</w:t>
      </w:r>
      <w:r w:rsidRPr="001C2A16">
        <w:rPr>
          <w:rFonts w:asciiTheme="minorEastAsia" w:eastAsiaTheme="minorEastAsia" w:hAnsiTheme="minorEastAsia" w:hint="eastAsia"/>
          <w:sz w:val="22"/>
          <w:szCs w:val="22"/>
          <w:lang w:eastAsia="zh-TW"/>
        </w:rPr>
        <w:t>祂是在神所定罪的肉体里死的。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……主耶稣在肉体里被钉十字架的时候，神就在肉体中定罪了罪〔罗八</w:t>
      </w:r>
      <w:r w:rsidRPr="001C2A16">
        <w:rPr>
          <w:rFonts w:asciiTheme="minorEastAsia" w:eastAsiaTheme="minorEastAsia" w:hAnsiTheme="minorEastAsia"/>
          <w:sz w:val="22"/>
          <w:szCs w:val="22"/>
        </w:rPr>
        <w:t>3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〕。罪不仅是一件事，乃是一个人位；这人位需要被定罪。借着主在十字架上的死，神就在肉体中定罪了罪。这就是说，当肉体被钉十字架时，肉体中的罪就被定罪了。</w:t>
      </w:r>
    </w:p>
    <w:p w:rsidR="001C2A16" w:rsidRPr="001C2A16" w:rsidRDefault="001C2A16" w:rsidP="001C2A1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C2A16">
        <w:rPr>
          <w:rFonts w:asciiTheme="minorEastAsia" w:eastAsiaTheme="minorEastAsia" w:hAnsiTheme="minorEastAsia" w:hint="eastAsia"/>
          <w:sz w:val="22"/>
          <w:szCs w:val="22"/>
        </w:rPr>
        <w:t>罗马六章六节告诉我们，我们的旧人已经与基督同钉十字架。我们的旧人是在肉体里。因着基督是在肉体里被钉十字架，我们在肉体里的旧人，就与基督同钉十字架。</w:t>
      </w:r>
    </w:p>
    <w:p w:rsidR="001C2A16" w:rsidRPr="001C2A16" w:rsidRDefault="001C2A16" w:rsidP="001C2A1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C2A16">
        <w:rPr>
          <w:rFonts w:asciiTheme="minorEastAsia" w:eastAsiaTheme="minorEastAsia" w:hAnsiTheme="minorEastAsia" w:hint="eastAsia"/>
          <w:sz w:val="22"/>
          <w:szCs w:val="22"/>
        </w:rPr>
        <w:lastRenderedPageBreak/>
        <w:t>借着基督的死，不仅罪被定罪，不仅旧人被钉死，魔鬼撒但也被废除了（来二</w:t>
      </w:r>
      <w:r w:rsidRPr="001C2A16">
        <w:rPr>
          <w:rFonts w:asciiTheme="minorEastAsia" w:eastAsiaTheme="minorEastAsia" w:hAnsiTheme="minorEastAsia"/>
          <w:sz w:val="22"/>
          <w:szCs w:val="22"/>
        </w:rPr>
        <w:t>14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）。不仅如此，借着基督的十字架，世界也受了审判，世界的首领，世界的王也被赶出去了（约十二</w:t>
      </w:r>
      <w:r w:rsidRPr="001C2A16">
        <w:rPr>
          <w:rFonts w:asciiTheme="minorEastAsia" w:eastAsiaTheme="minorEastAsia" w:hAnsiTheme="minorEastAsia"/>
          <w:sz w:val="22"/>
          <w:szCs w:val="22"/>
        </w:rPr>
        <w:t>31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）。……这就是说，借着基督在肉体里的死，一切消极的事物都受了对付。……每当我们接受基督作我们的赎罪祭，我们都需要有这样的领会。基督作了赎罪祭，意思就是肉体里的罪已经被定了罪，我们的旧人已经被钉十字架，撒但已经被废除，世界已经受了审判，世界的王已经被赶出去。</w:t>
      </w:r>
    </w:p>
    <w:p w:rsidR="001C2A16" w:rsidRPr="001C2A16" w:rsidRDefault="001C2A16" w:rsidP="001C2A1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C2A16">
        <w:rPr>
          <w:rFonts w:asciiTheme="minorEastAsia" w:eastAsiaTheme="minorEastAsia" w:hAnsiTheme="minorEastAsia" w:hint="eastAsia"/>
          <w:sz w:val="22"/>
          <w:szCs w:val="22"/>
        </w:rPr>
        <w:t>我们向主悔改，接受祂作救主时，就蒙光照看见自己是邪恶的，且在神的定罪之下。我们越爱主，就越看见自己是邪恶的。信徒越祷告，就越觉得自己是何等的邪恶。至终我们了解，今天即使是追求主的基督徒，也不过是罪的总和。</w:t>
      </w:r>
    </w:p>
    <w:p w:rsidR="001C2A16" w:rsidRPr="001C2A16" w:rsidRDefault="001C2A16" w:rsidP="001C2A1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C2A16">
        <w:rPr>
          <w:rFonts w:asciiTheme="minorEastAsia" w:eastAsiaTheme="minorEastAsia" w:hAnsiTheme="minorEastAsia" w:hint="eastAsia"/>
          <w:sz w:val="22"/>
          <w:szCs w:val="22"/>
        </w:rPr>
        <w:t>我们若看见自己有罪，并且认罪，会发现越认罪，就有越多的罪要认。……有一天，我深深感觉需要与主独处，于是到了一个隐密的地方，跪下来祷告，认自己的罪。我认罪认了很久。在这之前，我不晓得自己那么有罪，犯了那么多罪。我看见从我年少起所作的一切都是罪，我向主彻底地认罪。</w:t>
      </w:r>
    </w:p>
    <w:p w:rsidR="003C24DE" w:rsidRDefault="001C2A16" w:rsidP="001C2A1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C2A16">
        <w:rPr>
          <w:rFonts w:asciiTheme="minorEastAsia" w:eastAsiaTheme="minorEastAsia" w:hAnsiTheme="minorEastAsia" w:hint="eastAsia"/>
          <w:sz w:val="22"/>
          <w:szCs w:val="22"/>
        </w:rPr>
        <w:t>神就是光（约壹一</w:t>
      </w:r>
      <w:r w:rsidRPr="001C2A16">
        <w:rPr>
          <w:rFonts w:asciiTheme="minorEastAsia" w:eastAsiaTheme="minorEastAsia" w:hAnsiTheme="minorEastAsia"/>
          <w:sz w:val="22"/>
          <w:szCs w:val="22"/>
        </w:rPr>
        <w:t>5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）。我们要与神有交通，就必须在光中行，如同神在光中。我们若这样行，就会看见我们有一样称为罪的东西（</w:t>
      </w:r>
      <w:r w:rsidRPr="001C2A16">
        <w:rPr>
          <w:rFonts w:asciiTheme="minorEastAsia" w:eastAsiaTheme="minorEastAsia" w:hAnsiTheme="minorEastAsia"/>
          <w:sz w:val="22"/>
          <w:szCs w:val="22"/>
        </w:rPr>
        <w:t>7～8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）。……约壹一章所说的罪，不是小可的东西。罪就是神的仇敌撒但自己，也包括了撒但与神之间的争权。这争权包括了我们，我们也包括在其中（</w:t>
      </w:r>
      <w:r w:rsidR="001D763D" w:rsidRPr="38C72451">
        <w:rPr>
          <w:rFonts w:asciiTheme="minorEastAsia" w:eastAsiaTheme="minorEastAsia" w:hAnsiTheme="minorEastAsia"/>
          <w:sz w:val="22"/>
          <w:szCs w:val="22"/>
        </w:rPr>
        <w:t>《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利未记生命读经</w:t>
      </w:r>
      <w:r w:rsidR="001D763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，二</w:t>
      </w:r>
      <w:r w:rsidRPr="001C2A16">
        <w:rPr>
          <w:rFonts w:asciiTheme="minorEastAsia" w:eastAsiaTheme="minorEastAsia" w:hAnsiTheme="minorEastAsia"/>
          <w:sz w:val="22"/>
          <w:szCs w:val="22"/>
        </w:rPr>
        <w:t>○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二至二</w:t>
      </w:r>
      <w:r w:rsidRPr="001C2A16">
        <w:rPr>
          <w:rFonts w:asciiTheme="minorEastAsia" w:eastAsiaTheme="minorEastAsia" w:hAnsiTheme="minorEastAsia"/>
          <w:sz w:val="22"/>
          <w:szCs w:val="22"/>
        </w:rPr>
        <w:t>○</w:t>
      </w:r>
      <w:r w:rsidRPr="001C2A16">
        <w:rPr>
          <w:rFonts w:asciiTheme="minorEastAsia" w:eastAsiaTheme="minorEastAsia" w:hAnsiTheme="minorEastAsia" w:hint="eastAsia"/>
          <w:sz w:val="22"/>
          <w:szCs w:val="22"/>
        </w:rPr>
        <w:t>三、二一四至二一五页）。</w:t>
      </w:r>
    </w:p>
    <w:p w:rsidR="00D331DD" w:rsidRPr="00F1150D" w:rsidRDefault="00F66740" w:rsidP="00F6674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F1150D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C02C1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02C1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6</w:t>
            </w:r>
          </w:p>
        </w:tc>
      </w:tr>
    </w:tbl>
    <w:p w:rsidR="005F4687" w:rsidRPr="008F339F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F339F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8F339F" w:rsidRPr="008F339F" w:rsidRDefault="008F339F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8F339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创世记</w:t>
      </w:r>
      <w:r w:rsidRPr="008F339F">
        <w:rPr>
          <w:rFonts w:ascii="SimSun" w:eastAsia="SimSun" w:hAnsi="SimSun" w:cs="SimSun"/>
          <w:b/>
          <w:bCs/>
          <w:sz w:val="22"/>
          <w:szCs w:val="22"/>
          <w:lang w:eastAsia="zh-CN"/>
        </w:rPr>
        <w:t>1:26</w:t>
      </w:r>
      <w:r w:rsidR="00955C85" w:rsidRPr="00955C85">
        <w:rPr>
          <w:rFonts w:ascii="SimSun" w:eastAsia="SimSun" w:hAnsi="SimSun" w:cs="SimSun" w:hint="eastAsia"/>
          <w:b/>
          <w:bCs/>
          <w:sz w:val="22"/>
          <w:szCs w:val="22"/>
          <w:vertAlign w:val="superscript"/>
          <w:lang w:eastAsia="zh-CN"/>
        </w:rPr>
        <w:t>上</w:t>
      </w:r>
      <w:r w:rsidRPr="008F339F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Pr="008F339F">
        <w:rPr>
          <w:rFonts w:ascii="SimSun" w:eastAsia="SimSun" w:hAnsi="SimSun" w:cs="SimSun" w:hint="eastAsia"/>
          <w:sz w:val="22"/>
          <w:szCs w:val="22"/>
          <w:lang w:eastAsia="zh-CN"/>
        </w:rPr>
        <w:t>神说，我们要按着我们的形像，照着我们的样式造人</w:t>
      </w:r>
      <w:r w:rsidR="00955C85">
        <w:rPr>
          <w:rFonts w:ascii="SimSun" w:eastAsia="SimSun" w:hAnsi="SimSun" w:cs="SimSun"/>
          <w:sz w:val="22"/>
          <w:szCs w:val="22"/>
          <w:lang w:eastAsia="zh-CN"/>
        </w:rPr>
        <w:t>……</w:t>
      </w:r>
      <w:r w:rsidR="00955C85">
        <w:rPr>
          <w:rFonts w:ascii="SimSun" w:eastAsia="SimSun" w:hAnsi="SimSun" w:cs="SimSun" w:hint="eastAsia"/>
          <w:sz w:val="22"/>
          <w:szCs w:val="22"/>
          <w:lang w:eastAsia="zh-CN"/>
        </w:rPr>
        <w:t>。</w:t>
      </w:r>
    </w:p>
    <w:p w:rsidR="00F61AC6" w:rsidRPr="00F1150D" w:rsidRDefault="00F61AC6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F339F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656E50" w:rsidRPr="00656E50" w:rsidRDefault="00656E50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56E5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创世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记</w:t>
      </w: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1:26</w:t>
      </w:r>
    </w:p>
    <w:p w:rsidR="00656E50" w:rsidRPr="00656E50" w:rsidRDefault="00656E50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1:26 </w:t>
      </w:r>
      <w:r w:rsidRPr="00656E50">
        <w:rPr>
          <w:rFonts w:ascii="SimSun" w:eastAsia="SimSun" w:hAnsi="SimSun" w:cs="SimSun" w:hint="eastAsia"/>
          <w:sz w:val="22"/>
          <w:szCs w:val="22"/>
          <w:lang w:eastAsia="zh-CN"/>
        </w:rPr>
        <w:t>神说，我们要按着我们的形像，照着我们的样式造人，使他们管理海里的鱼、空中的鸟、地上的牲畜、和全地、并地上所爬的一切爬物。</w:t>
      </w:r>
    </w:p>
    <w:p w:rsidR="00656E50" w:rsidRPr="00656E50" w:rsidRDefault="00656E50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56E5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lastRenderedPageBreak/>
        <w:t>以赛亚书</w:t>
      </w: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43:7</w:t>
      </w:r>
    </w:p>
    <w:p w:rsidR="00656E50" w:rsidRPr="00656E50" w:rsidRDefault="00656E50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43:7 </w:t>
      </w:r>
      <w:r w:rsidRPr="00656E50">
        <w:rPr>
          <w:rFonts w:ascii="SimSun" w:eastAsia="SimSun" w:hAnsi="SimSun" w:cs="SimSun" w:hint="eastAsia"/>
          <w:sz w:val="22"/>
          <w:szCs w:val="22"/>
          <w:lang w:eastAsia="zh-CN"/>
        </w:rPr>
        <w:t>就是凡称为我名下的人，是我为自己的荣耀所创造、所塑造的，更是我所造作的。</w:t>
      </w:r>
    </w:p>
    <w:p w:rsidR="00656E50" w:rsidRPr="00656E50" w:rsidRDefault="00656E50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56E5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3:23</w:t>
      </w:r>
    </w:p>
    <w:p w:rsidR="00656E50" w:rsidRPr="00656E50" w:rsidRDefault="00656E50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3:23 </w:t>
      </w:r>
      <w:r w:rsidRPr="00656E50">
        <w:rPr>
          <w:rFonts w:ascii="SimSun" w:eastAsia="SimSun" w:hAnsi="SimSun" w:cs="SimSun" w:hint="eastAsia"/>
          <w:sz w:val="22"/>
          <w:szCs w:val="22"/>
          <w:lang w:eastAsia="zh-CN"/>
        </w:rPr>
        <w:t>因为众人都犯了罪，亏缺了神的荣耀，</w:t>
      </w:r>
    </w:p>
    <w:p w:rsidR="00656E50" w:rsidRPr="00656E50" w:rsidRDefault="00656E50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56E5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路加福音</w:t>
      </w: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22:31-32</w:t>
      </w:r>
    </w:p>
    <w:p w:rsidR="00656E50" w:rsidRPr="00656E50" w:rsidRDefault="00656E50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22:31 </w:t>
      </w:r>
      <w:r w:rsidRPr="00656E50">
        <w:rPr>
          <w:rFonts w:ascii="SimSun" w:eastAsia="SimSun" w:hAnsi="SimSun" w:cs="SimSun" w:hint="eastAsia"/>
          <w:sz w:val="22"/>
          <w:szCs w:val="22"/>
          <w:lang w:eastAsia="zh-CN"/>
        </w:rPr>
        <w:t>西门，西门，看哪，撒但想要得着你们，好筛你们像麦子一样。</w:t>
      </w:r>
    </w:p>
    <w:p w:rsidR="00656E50" w:rsidRPr="00656E50" w:rsidRDefault="00656E50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22:32 </w:t>
      </w:r>
      <w:r w:rsidRPr="00656E50">
        <w:rPr>
          <w:rFonts w:ascii="SimSun" w:eastAsia="SimSun" w:hAnsi="SimSun" w:cs="SimSun" w:hint="eastAsia"/>
          <w:sz w:val="22"/>
          <w:szCs w:val="22"/>
          <w:lang w:eastAsia="zh-CN"/>
        </w:rPr>
        <w:t>但我已经为你祈求，叫你不至于失了信心，你回转过来，要坚固你的弟兄。</w:t>
      </w:r>
    </w:p>
    <w:p w:rsidR="00656E50" w:rsidRPr="00656E50" w:rsidRDefault="00656E50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656E50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8:28</w:t>
      </w:r>
    </w:p>
    <w:p w:rsidR="00656E50" w:rsidRPr="00656E50" w:rsidRDefault="00656E50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656E5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8:28 </w:t>
      </w:r>
      <w:r w:rsidRPr="00656E50">
        <w:rPr>
          <w:rFonts w:ascii="SimSun" w:eastAsia="SimSun" w:hAnsi="SimSun" w:cs="SimSun" w:hint="eastAsia"/>
          <w:sz w:val="22"/>
          <w:szCs w:val="22"/>
          <w:lang w:eastAsia="zh-CN"/>
        </w:rPr>
        <w:t>还有，我们晓得万有都互相效力，叫爱神的人得益处，就是按祂旨意被召的人。</w:t>
      </w:r>
    </w:p>
    <w:p w:rsidR="00647EA6" w:rsidRPr="00F1150D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2477B" w:rsidRPr="00E2477B" w:rsidRDefault="00E2477B" w:rsidP="00E2477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477B">
        <w:rPr>
          <w:rFonts w:asciiTheme="minorEastAsia" w:eastAsiaTheme="minorEastAsia" w:hAnsiTheme="minorEastAsia" w:hint="eastAsia"/>
          <w:sz w:val="22"/>
          <w:szCs w:val="22"/>
        </w:rPr>
        <w:t>神创造我们，是要我们为着祂，作祂的彰显和代表。祂创造我们并不是为着我们自己。但我们向祂独立而活。我们恨人，是向神独立；我们爱人，也是向神独立。这就是说，在神看来，我们的恨和我们的爱都是一样的。</w:t>
      </w:r>
      <w:r w:rsidRPr="00E2477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不仅如此，我们的恨与爱都不是出于我们的灵，而是出于我们的肉体，出于善恶知识树。善恶知识树表征撒但。我们不该认为只有行恶是出于撒但，行善就不是出于撒但。……我们必须知道，我们出于自己所作的，无论好坏，都是为自己作的；既是为自己作的，就是罪（</w:t>
      </w:r>
      <w:r w:rsidR="00393B8D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利未记生命读经</w:t>
      </w:r>
      <w:r w:rsidR="00393B8D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，二二</w:t>
      </w:r>
      <w:r w:rsidRPr="00E2477B">
        <w:rPr>
          <w:rFonts w:asciiTheme="minorEastAsia" w:eastAsiaTheme="minorEastAsia" w:hAnsiTheme="minorEastAsia"/>
          <w:sz w:val="22"/>
          <w:szCs w:val="22"/>
        </w:rPr>
        <w:t>○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E2477B" w:rsidRPr="00E2477B" w:rsidRDefault="00E2477B" w:rsidP="000B2605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477B">
        <w:rPr>
          <w:rFonts w:asciiTheme="minorEastAsia" w:eastAsiaTheme="minorEastAsia" w:hAnsiTheme="minorEastAsia" w:hint="eastAsia"/>
          <w:sz w:val="22"/>
          <w:szCs w:val="22"/>
        </w:rPr>
        <w:t>罪包括争权。我们爱人，可能是为着自己—为着自己的名声、地位、利益和骄傲。这种爱就是与神争权。我们需要祷告：“主，拯救我，叫我不为自己的骄傲、名声、升迁、利益、好处作什么。”这就是蒙拯救脱离与神的争权。当我们为自己的名声和升迁爱人时，就不是为着神。这种爱乃是出于撒但；这是在肉体里，并且就是罪。凡在肉体里的就是罪，凡在我们肉体里的罪就是撒但，凡撒但在肉体里所作的，就是争权。……我们对儿女的爱也可能是在肉体里。新约嘱咐我们要在主里养育我们的儿女。但我们可能是为着自己和将来而养育儿女。这就是罪。</w:t>
      </w:r>
    </w:p>
    <w:p w:rsidR="00E2477B" w:rsidRPr="00E2477B" w:rsidRDefault="00E2477B" w:rsidP="000B2605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477B">
        <w:rPr>
          <w:rFonts w:asciiTheme="minorEastAsia" w:eastAsiaTheme="minorEastAsia" w:hAnsiTheme="minorEastAsia" w:hint="eastAsia"/>
          <w:sz w:val="22"/>
          <w:szCs w:val="22"/>
        </w:rPr>
        <w:lastRenderedPageBreak/>
        <w:t>即使在召会生活中，我们行事也可能不是为神而是为己。我们可能作了很好的事，但深处隐藏的动机却是为着自己。……譬如，在作见证或祷告时，我们可能想要人人都对我们说“阿们”。我们可能献上一个高的、属灵的祷告，而我们这样作的目的是要得着“阿们”。……由此可见，甚至我们在祷告中，也与神争权。我们想要的是地位，不是神。</w:t>
      </w:r>
    </w:p>
    <w:p w:rsidR="00E2477B" w:rsidRPr="00E2477B" w:rsidRDefault="00E2477B" w:rsidP="000B2605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477B">
        <w:rPr>
          <w:rFonts w:asciiTheme="minorEastAsia" w:eastAsiaTheme="minorEastAsia" w:hAnsiTheme="minorEastAsia" w:hint="eastAsia"/>
          <w:sz w:val="22"/>
          <w:szCs w:val="22"/>
        </w:rPr>
        <w:t>因着我们作属灵的事时，可能有隐藏的动机，主耶稣曾说到一些人，表面上是为神作事，实际上是为着高举自己。所以，主说，“你们要小心，不可将你们的义行在人前，故意叫他们注视。”（太六</w:t>
      </w:r>
      <w:r w:rsidRPr="00E2477B">
        <w:rPr>
          <w:rFonts w:asciiTheme="minorEastAsia" w:eastAsiaTheme="minorEastAsia" w:hAnsiTheme="minorEastAsia"/>
          <w:sz w:val="22"/>
          <w:szCs w:val="22"/>
        </w:rPr>
        <w:t>1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上）论到施舍，祂说，“不要让左手知道右手所作的。”（</w:t>
      </w:r>
      <w:r w:rsidRPr="00E2477B">
        <w:rPr>
          <w:rFonts w:asciiTheme="minorEastAsia" w:eastAsiaTheme="minorEastAsia" w:hAnsiTheme="minorEastAsia"/>
          <w:sz w:val="22"/>
          <w:szCs w:val="22"/>
        </w:rPr>
        <w:t>3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）论到祷告，祂接着说，“你们祷告的时候，不可像那假冒为善的人，因为他们爱站在会堂里，并十字街口祷告，为要叫人看见。”（</w:t>
      </w:r>
      <w:r w:rsidRPr="00E2477B">
        <w:rPr>
          <w:rFonts w:asciiTheme="minorEastAsia" w:eastAsiaTheme="minorEastAsia" w:hAnsiTheme="minorEastAsia"/>
          <w:sz w:val="22"/>
          <w:szCs w:val="22"/>
        </w:rPr>
        <w:t>5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上）论到禁食，祂说，“你们禁食的时候，不可面带愁容，像那假冒为善的人一样；他们把脸装得难看，为要叫人看出他们在禁食。”（</w:t>
      </w:r>
      <w:r w:rsidRPr="00E2477B">
        <w:rPr>
          <w:rFonts w:asciiTheme="minorEastAsia" w:eastAsiaTheme="minorEastAsia" w:hAnsiTheme="minorEastAsia"/>
          <w:sz w:val="22"/>
          <w:szCs w:val="22"/>
        </w:rPr>
        <w:t>16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上）我们即使在行义、施舍、祷告、禁食时，也可能与神争权。在神眼中，行这些事为自己而不为神，乃是罪。</w:t>
      </w:r>
    </w:p>
    <w:p w:rsidR="001A3B61" w:rsidRDefault="00E2477B" w:rsidP="00E2477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2477B">
        <w:rPr>
          <w:rFonts w:asciiTheme="minorEastAsia" w:eastAsiaTheme="minorEastAsia" w:hAnsiTheme="minorEastAsia" w:hint="eastAsia"/>
          <w:sz w:val="22"/>
          <w:szCs w:val="22"/>
        </w:rPr>
        <w:t>以基督为赎罪祭是很深的。我们对赎罪祭的经历，完全与我们享受主耶稣作我们的燔祭有关。我们越爱主、越享受主，就越晓得自己是何等邪恶。有时，当我们爱主到极点，就会感觉没有地方隐藏自己。……当〔保罗〕寻求主的时候，他看见在自己里面没有善〔参罗七</w:t>
      </w:r>
      <w:r w:rsidRPr="00E2477B">
        <w:rPr>
          <w:rFonts w:asciiTheme="minorEastAsia" w:eastAsiaTheme="minorEastAsia" w:hAnsiTheme="minorEastAsia"/>
          <w:sz w:val="22"/>
          <w:szCs w:val="22"/>
        </w:rPr>
        <w:t>18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〕（</w:t>
      </w:r>
      <w:r w:rsidR="00393B8D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利未记生命读经</w:t>
      </w:r>
      <w:r w:rsidR="00393B8D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，二二</w:t>
      </w:r>
      <w:r w:rsidRPr="00E2477B">
        <w:rPr>
          <w:rFonts w:asciiTheme="minorEastAsia" w:eastAsiaTheme="minorEastAsia" w:hAnsiTheme="minorEastAsia"/>
          <w:sz w:val="22"/>
          <w:szCs w:val="22"/>
        </w:rPr>
        <w:t>○</w:t>
      </w:r>
      <w:r w:rsidRPr="00E2477B">
        <w:rPr>
          <w:rFonts w:asciiTheme="minorEastAsia" w:eastAsiaTheme="minorEastAsia" w:hAnsiTheme="minorEastAsia" w:hint="eastAsia"/>
          <w:sz w:val="22"/>
          <w:szCs w:val="22"/>
        </w:rPr>
        <w:t>至二二二页）。</w:t>
      </w:r>
    </w:p>
    <w:p w:rsidR="00624512" w:rsidRPr="00F1150D" w:rsidRDefault="00624512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F1150D" w:rsidTr="00C2040B">
        <w:trPr>
          <w:trHeight w:val="252"/>
        </w:trPr>
        <w:tc>
          <w:tcPr>
            <w:tcW w:w="1295" w:type="dxa"/>
          </w:tcPr>
          <w:p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C02C1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02C1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7</w:t>
            </w:r>
          </w:p>
        </w:tc>
      </w:tr>
    </w:tbl>
    <w:p w:rsidR="00973AE6" w:rsidRPr="0008495E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95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08495E" w:rsidRDefault="0008495E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8495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约翰一书</w:t>
      </w:r>
      <w:r w:rsidRPr="0008495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1:9 </w:t>
      </w:r>
      <w:r w:rsidRPr="0008495E">
        <w:rPr>
          <w:rFonts w:ascii="SimSun" w:eastAsia="SimSun" w:hAnsi="SimSun" w:cs="SimSun" w:hint="eastAsia"/>
          <w:sz w:val="22"/>
          <w:szCs w:val="22"/>
          <w:lang w:eastAsia="zh-CN"/>
        </w:rPr>
        <w:t>我们若认自己的罪，神是信实的，是公义的，必要赦免我们的罪，洗净我们一切的不义。</w:t>
      </w:r>
    </w:p>
    <w:p w:rsidR="00F61AC6" w:rsidRPr="0008495E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95E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62CD9" w:rsidRPr="00B62CD9" w:rsidRDefault="00B62CD9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8495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约翰一书</w:t>
      </w:r>
      <w:r w:rsidRPr="0008495E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1:1</w:t>
      </w:r>
      <w:r w:rsidRPr="0008495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Pr="0008495E">
        <w:rPr>
          <w:rFonts w:ascii="SimSun" w:eastAsia="SimSun" w:hAnsi="SimSun" w:cs="SimSun"/>
          <w:b/>
          <w:bCs/>
          <w:sz w:val="22"/>
          <w:szCs w:val="22"/>
          <w:lang w:eastAsia="zh-CN"/>
        </w:rPr>
        <w:t>8-9</w:t>
      </w:r>
      <w:r w:rsidRPr="0008495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Pr="0008495E">
        <w:rPr>
          <w:rFonts w:ascii="SimSun" w:eastAsia="SimSun" w:hAnsi="SimSun" w:cs="SimSun"/>
          <w:b/>
          <w:bCs/>
          <w:sz w:val="22"/>
          <w:szCs w:val="22"/>
          <w:lang w:eastAsia="zh-CN"/>
        </w:rPr>
        <w:t>2:1-2</w:t>
      </w:r>
      <w:r w:rsidRPr="0008495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，8,</w:t>
      </w:r>
      <w:r w:rsidRPr="0008495E"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</w:p>
    <w:p w:rsidR="00B62CD9" w:rsidRPr="00CA2C17" w:rsidRDefault="00CA2C17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B62CD9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 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t>论到那从起初原有的生命之话，就是我们所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听见过的，我们亲眼所看见过的，我们所注视过，我们的手也摸过的；</w:t>
      </w:r>
    </w:p>
    <w:p w:rsidR="00B62CD9" w:rsidRPr="00CA2C17" w:rsidRDefault="00CA2C17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B62CD9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8 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t>我们若说自己没有罪，便是自欺，真理就不在我们里面了。</w:t>
      </w:r>
    </w:p>
    <w:p w:rsidR="00B62CD9" w:rsidRPr="00B62CD9" w:rsidRDefault="00CA2C17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B62CD9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9 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t>我们若认自己的罪，神是信实的，是公义的，必要赦免我们的罪，洗净我们一切的不义。</w:t>
      </w:r>
    </w:p>
    <w:p w:rsidR="00B62CD9" w:rsidRPr="00CA2C17" w:rsidRDefault="00CA2C17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2:</w:t>
      </w:r>
      <w:r w:rsidR="00B62CD9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 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t>我的孩子们，我将这些事写给你们，是要叫你们不犯罪。若有人犯罪，我们有一位与父同在的辩护者，就是那义者耶稣基督；</w:t>
      </w:r>
    </w:p>
    <w:p w:rsidR="00B62CD9" w:rsidRPr="00CA2C17" w:rsidRDefault="00CA2C17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2:</w:t>
      </w:r>
      <w:r w:rsidR="00B62CD9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2 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t>祂为我们的罪，作了平息的祭物，不是单为我们的罪，也是为所有的世人。</w:t>
      </w:r>
    </w:p>
    <w:p w:rsidR="00B62CD9" w:rsidRPr="00CA2C17" w:rsidRDefault="00CA2C17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2:</w:t>
      </w:r>
      <w:r w:rsidR="00B62CD9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8 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t>再者，我写给你们的是一条新诫命，这在主并在你们都是真的；因为黑暗渐渐过去，真光已经照耀。</w:t>
      </w:r>
    </w:p>
    <w:p w:rsidR="00B62CD9" w:rsidRPr="00CA2C17" w:rsidRDefault="00CA2C17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2:</w:t>
      </w:r>
      <w:r w:rsidR="00B62CD9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10 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t>那爱他弟兄的，就住在光中，在他并没有绊跌的缘由；</w:t>
      </w:r>
    </w:p>
    <w:p w:rsidR="00B62CD9" w:rsidRPr="00B62CD9" w:rsidRDefault="00B62CD9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B62CD9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提摩太前书</w:t>
      </w: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1:5</w:t>
      </w:r>
      <w:r w:rsidR="00CA2C17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，1</w:t>
      </w:r>
      <w:r w:rsidR="00CA2C17">
        <w:rPr>
          <w:rFonts w:ascii="SimSun" w:eastAsia="SimSun" w:hAnsi="SimSun" w:cs="SimSun"/>
          <w:b/>
          <w:bCs/>
          <w:sz w:val="22"/>
          <w:szCs w:val="22"/>
          <w:lang w:eastAsia="zh-CN"/>
        </w:rPr>
        <w:t>9</w:t>
      </w:r>
      <w:r w:rsidR="00CA2C17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CA2C17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3:9</w:t>
      </w:r>
    </w:p>
    <w:p w:rsidR="00B62CD9" w:rsidRPr="00CA2C17" w:rsidRDefault="00CA2C17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B62CD9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5 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t>这嘱咐的目的乃是爱，这爱是出于清洁的心、无亏的良心、并无伪的信心。</w:t>
      </w:r>
    </w:p>
    <w:p w:rsidR="00B62CD9" w:rsidRPr="00CA2C17" w:rsidRDefault="00CA2C17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B62CD9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19 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t>持守信心和无亏的良心；有人丢弃这些，就在信仰上犹如船破，</w:t>
      </w:r>
    </w:p>
    <w:p w:rsidR="00387F0D" w:rsidRPr="00CA2C17" w:rsidRDefault="00CA2C17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>3:</w:t>
      </w:r>
      <w:r w:rsidR="00B62CD9" w:rsidRPr="00B62CD9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9 </w:t>
      </w:r>
      <w:r w:rsidR="00B62CD9" w:rsidRPr="00CA2C17">
        <w:rPr>
          <w:rFonts w:ascii="SimSun" w:eastAsia="SimSun" w:hAnsi="SimSun" w:cs="SimSun" w:hint="eastAsia"/>
          <w:sz w:val="22"/>
          <w:szCs w:val="22"/>
          <w:lang w:eastAsia="zh-CN"/>
        </w:rPr>
        <w:t>用清洁的良心持守信仰的奥秘。</w:t>
      </w:r>
    </w:p>
    <w:p w:rsidR="00B95269" w:rsidRPr="00F1150D" w:rsidRDefault="00F61AC6" w:rsidP="0089094B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786BE7" w:rsidRPr="00786BE7" w:rsidRDefault="00786BE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86BE7">
        <w:rPr>
          <w:rFonts w:asciiTheme="minorEastAsia" w:eastAsiaTheme="minorEastAsia" w:hAnsiTheme="minorEastAsia" w:hint="eastAsia"/>
          <w:sz w:val="22"/>
          <w:szCs w:val="22"/>
        </w:rPr>
        <w:t>在约壹一章一至七节，我们看见在我们属灵生活中有一个循环，由四件要紧的事物形成—永远的生命、永远生命的交通、神圣的光以及神儿子耶稣的血。……我们越多得着永远的生命，这生命所带给我们神圣生命的交通就越多。我们越多享受神圣生命的交通，所得着神圣的光就越多。我们越多得着神圣的光，就越有分于耶稣之血的洗净。这样的循环，在神圣生命的成长上带我们往前，直到我们生命成熟（</w:t>
      </w:r>
      <w:r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86BE7">
        <w:rPr>
          <w:rFonts w:asciiTheme="minorEastAsia" w:eastAsiaTheme="minorEastAsia" w:hAnsiTheme="minorEastAsia" w:hint="eastAsia"/>
          <w:sz w:val="22"/>
          <w:szCs w:val="22"/>
        </w:rPr>
        <w:t>约翰一书生命读经</w:t>
      </w:r>
      <w:r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86BE7">
        <w:rPr>
          <w:rFonts w:asciiTheme="minorEastAsia" w:eastAsiaTheme="minorEastAsia" w:hAnsiTheme="minorEastAsia" w:hint="eastAsia"/>
          <w:sz w:val="22"/>
          <w:szCs w:val="22"/>
        </w:rPr>
        <w:t>，八五至八六页）。</w:t>
      </w:r>
    </w:p>
    <w:p w:rsidR="00786BE7" w:rsidRPr="00786BE7" w:rsidRDefault="00786BE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86BE7">
        <w:rPr>
          <w:rFonts w:asciiTheme="minorEastAsia" w:eastAsiaTheme="minorEastAsia" w:hAnsiTheme="minorEastAsia" w:hint="eastAsia"/>
          <w:sz w:val="22"/>
          <w:szCs w:val="22"/>
        </w:rPr>
        <w:t>每当我们在交通中，在神圣的光之下，感觉自己在某些事上，或对某些人有了过错，我们必须立刻向公义的父承认自己的罪。我们的父是预备好要赦免我们的。……我们一承认我们的罪，我们的父对我们就是信实、公义的神〔约壹一</w:t>
      </w:r>
      <w:r w:rsidRPr="00786BE7">
        <w:rPr>
          <w:rFonts w:asciiTheme="minorEastAsia" w:eastAsiaTheme="minorEastAsia" w:hAnsiTheme="minorEastAsia"/>
          <w:sz w:val="22"/>
          <w:szCs w:val="22"/>
        </w:rPr>
        <w:t>9</w:t>
      </w:r>
      <w:r w:rsidRPr="00786BE7">
        <w:rPr>
          <w:rFonts w:asciiTheme="minorEastAsia" w:eastAsiaTheme="minorEastAsia" w:hAnsiTheme="minorEastAsia" w:hint="eastAsia"/>
          <w:sz w:val="22"/>
          <w:szCs w:val="22"/>
        </w:rPr>
        <w:t>〕。</w:t>
      </w:r>
      <w:r w:rsidRPr="00786BE7">
        <w:rPr>
          <w:rFonts w:asciiTheme="minorEastAsia" w:eastAsiaTheme="minorEastAsia" w:hAnsiTheme="minorEastAsia" w:hint="eastAsia"/>
          <w:sz w:val="22"/>
          <w:szCs w:val="22"/>
        </w:rPr>
        <w:lastRenderedPageBreak/>
        <w:t>祂等着要赦免我们的罪，并洗去我们过犯的玷污。</w:t>
      </w:r>
    </w:p>
    <w:p w:rsidR="00786BE7" w:rsidRPr="00786BE7" w:rsidRDefault="00786BE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86BE7">
        <w:rPr>
          <w:rFonts w:asciiTheme="minorEastAsia" w:eastAsiaTheme="minorEastAsia" w:hAnsiTheme="minorEastAsia" w:hint="eastAsia"/>
          <w:sz w:val="22"/>
          <w:szCs w:val="22"/>
        </w:rPr>
        <w:t>约翰在这里告诉他的孩子们，就是约翰一书的所有受信者，他写信的用意是要叫他们不犯罪〔二</w:t>
      </w:r>
      <w:r w:rsidRPr="00786BE7">
        <w:rPr>
          <w:rFonts w:asciiTheme="minorEastAsia" w:eastAsiaTheme="minorEastAsia" w:hAnsiTheme="minorEastAsia"/>
          <w:sz w:val="22"/>
          <w:szCs w:val="22"/>
        </w:rPr>
        <w:t>1</w:t>
      </w:r>
      <w:r w:rsidRPr="00786BE7">
        <w:rPr>
          <w:rFonts w:asciiTheme="minorEastAsia" w:eastAsiaTheme="minorEastAsia" w:hAnsiTheme="minorEastAsia" w:hint="eastAsia"/>
          <w:sz w:val="22"/>
          <w:szCs w:val="22"/>
        </w:rPr>
        <w:t>〕。但若有人犯罪，我们有一位与父同在的辩护者，帮助者或律师，就是那义者耶稣基督。</w:t>
      </w:r>
    </w:p>
    <w:p w:rsidR="00786BE7" w:rsidRPr="00786BE7" w:rsidRDefault="00786BE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86BE7">
        <w:rPr>
          <w:rFonts w:asciiTheme="minorEastAsia" w:eastAsiaTheme="minorEastAsia" w:hAnsiTheme="minorEastAsia" w:hint="eastAsia"/>
          <w:sz w:val="22"/>
          <w:szCs w:val="22"/>
        </w:rPr>
        <w:t>我们已经接受了神圣的生命，并且我们正在生命的交通里享受这生命。在这生命的交通里，我们接受神圣的光；在这神圣的光中，我们实行真理。但我们还需要关于那住在我们肉体里之罪的警告。对于内住的罪，我们需要谨慎、儆醒。</w:t>
      </w:r>
    </w:p>
    <w:p w:rsidR="00786BE7" w:rsidRPr="00786BE7" w:rsidRDefault="00786BE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86BE7">
        <w:rPr>
          <w:rFonts w:asciiTheme="minorEastAsia" w:eastAsiaTheme="minorEastAsia" w:hAnsiTheme="minorEastAsia" w:hint="eastAsia"/>
          <w:sz w:val="22"/>
          <w:szCs w:val="22"/>
        </w:rPr>
        <w:t>每当我们犯了罪，我们需要向神认自己的罪。我们若认自己的罪，神在祂的话上是信实的，必要赦免我们的罪；神在祂的救赎上是公义的，必要洗净我们一切的不义〔一</w:t>
      </w:r>
      <w:r w:rsidRPr="00786BE7">
        <w:rPr>
          <w:rFonts w:asciiTheme="minorEastAsia" w:eastAsiaTheme="minorEastAsia" w:hAnsiTheme="minorEastAsia"/>
          <w:sz w:val="22"/>
          <w:szCs w:val="22"/>
        </w:rPr>
        <w:t>9</w:t>
      </w:r>
      <w:r w:rsidRPr="00786BE7">
        <w:rPr>
          <w:rFonts w:asciiTheme="minorEastAsia" w:eastAsiaTheme="minorEastAsia" w:hAnsiTheme="minorEastAsia" w:hint="eastAsia"/>
          <w:sz w:val="22"/>
          <w:szCs w:val="22"/>
        </w:rPr>
        <w:t>〕。……但是二章一至二节指明，我们还需要一个人，一个与父同在的辩护者，照料我们的案件。我们自己没有能力处理案件，我们需要一位属天的律师。……神不仅预备了耶稣基督的血，为我们流出，使我们得蒙赦免并洗净；神也预备了基督作我们的辩护者。首先，主耶稣流血作我们的赎价；祂流血之后，又成了我们的辩护者，我们属天的律师，照料我们的案件。</w:t>
      </w:r>
    </w:p>
    <w:p w:rsidR="00786BE7" w:rsidRPr="00786BE7" w:rsidRDefault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86BE7">
        <w:rPr>
          <w:rFonts w:asciiTheme="minorEastAsia" w:eastAsiaTheme="minorEastAsia" w:hAnsiTheme="minorEastAsia" w:hint="eastAsia"/>
          <w:sz w:val="22"/>
          <w:szCs w:val="22"/>
        </w:rPr>
        <w:t>基督不单是与神同在，也是与父同在的辩护者，这事实指明主为我们所处理的案件，乃是家庭中的事，是我们父的儿女与父之间的案件。实际上，我们的辩护者就是我们的长兄，父的儿子。</w:t>
      </w:r>
    </w:p>
    <w:p w:rsidR="00786BE7" w:rsidRDefault="00786BE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786BE7">
        <w:rPr>
          <w:rFonts w:asciiTheme="minorEastAsia" w:eastAsiaTheme="minorEastAsia" w:hAnsiTheme="minorEastAsia" w:hint="eastAsia"/>
          <w:sz w:val="22"/>
          <w:szCs w:val="22"/>
        </w:rPr>
        <w:t>神圣的家庭充满了爱，但这家庭也充满了义，因此有规则，也有父的管教。……我们的父是有次有序的，祂的家应当远比人间的法庭有次序。但是我们这些父家里的儿女常常很顽皮。我们犯错，违反家规，得罪父。为这缘故，我们需要主，我们的长兄，作我们与父同在的辩护者。为我们流血的主耶稣，乃是那义者。祂不仅与父是对的，与我们也是对的。主是我们的帮助者（“辩护者”一辞，原文指被召到另一个人身边以帮助他的一位）。祂到我们身边来帮助我们，服事我们，照顾我们，并供应我们所需要的一切。我们需要洗净的血，因此，祂以自己的血供应我们，为要救</w:t>
      </w:r>
      <w:r w:rsidRPr="00786BE7">
        <w:rPr>
          <w:rFonts w:asciiTheme="minorEastAsia" w:eastAsiaTheme="minorEastAsia" w:hAnsiTheme="minorEastAsia" w:hint="eastAsia"/>
          <w:sz w:val="22"/>
          <w:szCs w:val="22"/>
        </w:rPr>
        <w:lastRenderedPageBreak/>
        <w:t>赎并洗净我们。我们也需要人照料我们的案件，因此，祂现今是我们的辩护者，我们的帮助者（</w:t>
      </w:r>
      <w:r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86BE7">
        <w:rPr>
          <w:rFonts w:asciiTheme="minorEastAsia" w:eastAsiaTheme="minorEastAsia" w:hAnsiTheme="minorEastAsia" w:hint="eastAsia"/>
          <w:sz w:val="22"/>
          <w:szCs w:val="22"/>
        </w:rPr>
        <w:t>约翰一书生命读经</w:t>
      </w:r>
      <w:r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86BE7">
        <w:rPr>
          <w:rFonts w:asciiTheme="minorEastAsia" w:eastAsiaTheme="minorEastAsia" w:hAnsiTheme="minorEastAsia" w:hint="eastAsia"/>
          <w:sz w:val="22"/>
          <w:szCs w:val="22"/>
        </w:rPr>
        <w:t>，一五</w:t>
      </w:r>
      <w:r w:rsidRPr="00786BE7">
        <w:rPr>
          <w:rFonts w:asciiTheme="minorEastAsia" w:eastAsiaTheme="minorEastAsia" w:hAnsiTheme="minorEastAsia"/>
          <w:sz w:val="22"/>
          <w:szCs w:val="22"/>
        </w:rPr>
        <w:t>○</w:t>
      </w:r>
      <w:r w:rsidRPr="00786BE7">
        <w:rPr>
          <w:rFonts w:asciiTheme="minorEastAsia" w:eastAsiaTheme="minorEastAsia" w:hAnsiTheme="minorEastAsia" w:hint="eastAsia"/>
          <w:sz w:val="22"/>
          <w:szCs w:val="22"/>
        </w:rPr>
        <w:t>、一四五至一四七页）。</w:t>
      </w:r>
    </w:p>
    <w:p w:rsidR="00895069" w:rsidRDefault="00895069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66740" w:rsidRDefault="00F66740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FC070C" w:rsidRPr="00FC070C" w:rsidRDefault="00FC070C" w:rsidP="0089094B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6650F2" w:rsidRDefault="006650F2" w:rsidP="00863CEC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6650F2">
        <w:rPr>
          <w:rFonts w:ascii="SimSun" w:eastAsia="SimSun" w:hAnsi="SimSun" w:cs="SimSun"/>
          <w:sz w:val="22"/>
          <w:szCs w:val="22"/>
          <w:lang w:eastAsia="zh-CN"/>
        </w:rPr>
        <w:t>里面生命的各方面─生命的交通</w:t>
      </w:r>
    </w:p>
    <w:p w:rsidR="00641881" w:rsidRPr="00F1150D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6650F2" w:rsidRPr="006650F2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诗歌</w:t>
      </w:r>
      <w:r w:rsidR="00CE132D"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6650F2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533</w:t>
      </w:r>
      <w:r w:rsidR="001072DD"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020D9D" w:rsidRDefault="00020D9D" w:rsidP="00020D9D">
      <w:pPr>
        <w:pStyle w:val="NormalWeb"/>
        <w:numPr>
          <w:ilvl w:val="0"/>
          <w:numId w:val="21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D9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永远生命带来生命的交通；</w:t>
      </w:r>
    </w:p>
    <w:p w:rsidR="00F852E2" w:rsidRDefault="00020D9D" w:rsidP="00020D9D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20D9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在灵里的交通，使灵来推动。</w:t>
      </w:r>
    </w:p>
    <w:p w:rsidR="00020D9D" w:rsidRDefault="00020D9D" w:rsidP="00020D9D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E73BB5" w:rsidRDefault="00020D9D" w:rsidP="00E73BB5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2. </w:t>
      </w:r>
      <w:r w:rsidR="00E73BB5" w:rsidRPr="00E73BB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永远生命赐给神圣的交通；</w:t>
      </w:r>
    </w:p>
    <w:p w:rsidR="00020D9D" w:rsidRDefault="00E73BB5" w:rsidP="00E73BB5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E73BB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如此主灵与我，灵里同行动。</w:t>
      </w:r>
    </w:p>
    <w:p w:rsidR="00E73BB5" w:rsidRDefault="00E73BB5" w:rsidP="00E73BB5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E73BB5" w:rsidRDefault="00E73BB5" w:rsidP="00E73BB5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3. </w:t>
      </w:r>
      <w:r w:rsidRPr="00E73BB5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乃是灵里生命，带来这交通；</w:t>
      </w:r>
    </w:p>
    <w:p w:rsidR="00E73BB5" w:rsidRDefault="00E73BB5" w:rsidP="00E73BB5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E73BB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在灵里的交通，使我蒙恩宠。</w:t>
      </w:r>
    </w:p>
    <w:p w:rsidR="00E73BB5" w:rsidRDefault="00E73BB5" w:rsidP="00E73BB5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EA2AAE" w:rsidRDefault="00E73BB5" w:rsidP="00EA2AAE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4. </w:t>
      </w:r>
      <w:r w:rsidR="00EA2AAE" w:rsidRPr="00EA2AA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借着生命大能，能正确交通；</w:t>
      </w:r>
    </w:p>
    <w:p w:rsidR="00E73BB5" w:rsidRDefault="00EA2AAE" w:rsidP="00EA2AAE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EA2AA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在灵里的交通，带我到光中。</w:t>
      </w:r>
    </w:p>
    <w:p w:rsidR="00EA2AAE" w:rsidRDefault="00EA2AAE" w:rsidP="00EA2AAE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EA2AAE" w:rsidRDefault="00EA2AAE" w:rsidP="00EA2AAE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5. </w:t>
      </w:r>
      <w:r w:rsidRPr="00EA2AA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借血外面洗净，交通得维持；</w:t>
      </w:r>
    </w:p>
    <w:p w:rsidR="00EA2AAE" w:rsidRDefault="00EA2AAE" w:rsidP="00EA2AAE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EA2AA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借膏里面涂抹，交通能充实。</w:t>
      </w:r>
    </w:p>
    <w:p w:rsidR="00EA2AAE" w:rsidRDefault="00EA2AAE" w:rsidP="00EA2AAE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20EFC" w:rsidRDefault="00EA2AAE" w:rsidP="00820EF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6. </w:t>
      </w:r>
      <w:r w:rsidR="00820EFC" w:rsidRPr="00820E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借着十架工作，交通得加深；</w:t>
      </w:r>
    </w:p>
    <w:p w:rsidR="00EA2AAE" w:rsidRDefault="00820EFC" w:rsidP="00820EF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820E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借着圣灵运行，交通得更新。</w:t>
      </w:r>
    </w:p>
    <w:p w:rsidR="00F01BB7" w:rsidRDefault="00F01BB7" w:rsidP="00820EF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20EFC" w:rsidRDefault="00820EFC" w:rsidP="00820EF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7. </w:t>
      </w:r>
      <w:r w:rsidRPr="00820E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这一生命交通，使我脱自己；</w:t>
      </w:r>
    </w:p>
    <w:p w:rsidR="00820EFC" w:rsidRDefault="00820EFC" w:rsidP="00820EFC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820EF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这一生命交通，带我进神里。</w:t>
      </w:r>
    </w:p>
    <w:p w:rsidR="006B08C6" w:rsidRDefault="006B08C6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6740" w:rsidRDefault="00F66740" w:rsidP="00820EFC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01BB7" w:rsidRPr="00F1150D" w:rsidRDefault="00F01BB7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F1150D" w:rsidTr="00C2040B">
        <w:trPr>
          <w:trHeight w:val="234"/>
        </w:trPr>
        <w:tc>
          <w:tcPr>
            <w:tcW w:w="1295" w:type="dxa"/>
          </w:tcPr>
          <w:p w:rsidR="00F61AC6" w:rsidRPr="00F1150D" w:rsidRDefault="00F61AC6" w:rsidP="0089094B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02C1E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8</w:t>
            </w:r>
          </w:p>
        </w:tc>
      </w:tr>
    </w:tbl>
    <w:p w:rsidR="006C739B" w:rsidRPr="00DE4962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E4962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Default="00E84A94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DE496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DE4962">
        <w:rPr>
          <w:rFonts w:ascii="SimSun" w:eastAsia="SimSun" w:hAnsi="SimSun" w:cs="SimSun"/>
          <w:b/>
          <w:bCs/>
          <w:sz w:val="22"/>
          <w:szCs w:val="22"/>
          <w:lang w:eastAsia="zh-CN"/>
        </w:rPr>
        <w:t>10:22</w:t>
      </w:r>
      <w:r w:rsidR="000C11AA" w:rsidRPr="00DE4962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Pr="00DE4962">
        <w:rPr>
          <w:rFonts w:ascii="SimSun" w:eastAsia="SimSun" w:hAnsi="SimSun" w:cs="SimSun" w:hint="eastAsia"/>
          <w:sz w:val="22"/>
          <w:szCs w:val="22"/>
          <w:lang w:eastAsia="zh-CN"/>
        </w:rPr>
        <w:t>并且在心一面，我们已经被基督的血洒过，脱开了邪恶的良心，在身体一面，也已经用清水洗净了，就当存着真诚的心，以十分确信的信，前来进入至圣所。</w:t>
      </w:r>
    </w:p>
    <w:p w:rsidR="00F66740" w:rsidRPr="00DE4962" w:rsidRDefault="00F66740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</w:p>
    <w:p w:rsidR="006C739B" w:rsidRPr="00F1150D" w:rsidRDefault="006C739B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E496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322B21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lastRenderedPageBreak/>
        <w:t>民数记</w:t>
      </w: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6:22-27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6:22 </w:t>
      </w:r>
      <w:r w:rsidRPr="00322B21">
        <w:rPr>
          <w:rFonts w:ascii="SimSun" w:eastAsia="SimSun" w:hAnsi="SimSun" w:cs="SimSun" w:hint="eastAsia"/>
          <w:sz w:val="22"/>
          <w:szCs w:val="22"/>
          <w:lang w:eastAsia="zh-CN"/>
        </w:rPr>
        <w:t>耶和华对摩西说，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6:23 </w:t>
      </w:r>
      <w:r w:rsidRPr="00322B21">
        <w:rPr>
          <w:rFonts w:ascii="SimSun" w:eastAsia="SimSun" w:hAnsi="SimSun" w:cs="SimSun" w:hint="eastAsia"/>
          <w:sz w:val="22"/>
          <w:szCs w:val="22"/>
          <w:lang w:eastAsia="zh-CN"/>
        </w:rPr>
        <w:t>你要对亚伦和他儿子们说，你们要这样为以色列人祝福，说，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6:24 </w:t>
      </w:r>
      <w:r w:rsidRPr="00322B21">
        <w:rPr>
          <w:rFonts w:ascii="SimSun" w:eastAsia="SimSun" w:hAnsi="SimSun" w:cs="SimSun" w:hint="eastAsia"/>
          <w:sz w:val="22"/>
          <w:szCs w:val="22"/>
          <w:lang w:eastAsia="zh-CN"/>
        </w:rPr>
        <w:t>愿耶和华赐福给你，保护你；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6:25 </w:t>
      </w:r>
      <w:r w:rsidRPr="00322B21">
        <w:rPr>
          <w:rFonts w:ascii="SimSun" w:eastAsia="SimSun" w:hAnsi="SimSun" w:cs="SimSun" w:hint="eastAsia"/>
          <w:sz w:val="22"/>
          <w:szCs w:val="22"/>
          <w:lang w:eastAsia="zh-CN"/>
        </w:rPr>
        <w:t>愿耶和华使祂的面光照你，赐恩给你；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6:26 </w:t>
      </w:r>
      <w:r w:rsidRPr="00322B21">
        <w:rPr>
          <w:rFonts w:ascii="SimSun" w:eastAsia="SimSun" w:hAnsi="SimSun" w:cs="SimSun" w:hint="eastAsia"/>
          <w:sz w:val="22"/>
          <w:szCs w:val="22"/>
          <w:lang w:eastAsia="zh-CN"/>
        </w:rPr>
        <w:t>愿耶和华向你扬脸，赐你平安。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6:27 </w:t>
      </w:r>
      <w:r w:rsidRPr="00322B21">
        <w:rPr>
          <w:rFonts w:ascii="SimSun" w:eastAsia="SimSun" w:hAnsi="SimSun" w:cs="SimSun" w:hint="eastAsia"/>
          <w:sz w:val="22"/>
          <w:szCs w:val="22"/>
          <w:lang w:eastAsia="zh-CN"/>
        </w:rPr>
        <w:t>他们要如此将我的名赐给以色列人，好使我赐福给他们。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322B21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提摩太后书</w:t>
      </w: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1:3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1:3 </w:t>
      </w:r>
      <w:r w:rsidRPr="00322B21">
        <w:rPr>
          <w:rFonts w:ascii="SimSun" w:eastAsia="SimSun" w:hAnsi="SimSun" w:cs="SimSun" w:hint="eastAsia"/>
          <w:sz w:val="22"/>
          <w:szCs w:val="22"/>
          <w:lang w:eastAsia="zh-CN"/>
        </w:rPr>
        <w:t>我感谢神，就是我接续祖先，用清洁的良心所事奉的神，昼夜祈求的时候，不住</w:t>
      </w:r>
      <w:r w:rsidR="00955C85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322B21">
        <w:rPr>
          <w:rFonts w:ascii="SimSun" w:eastAsia="SimSun" w:hAnsi="SimSun" w:cs="SimSun" w:hint="eastAsia"/>
          <w:sz w:val="22"/>
          <w:szCs w:val="22"/>
          <w:lang w:eastAsia="zh-CN"/>
        </w:rPr>
        <w:t>提到你，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322B21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9:14</w:t>
      </w:r>
    </w:p>
    <w:p w:rsidR="00322B21" w:rsidRPr="00844D95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9:14 </w:t>
      </w:r>
      <w:r w:rsidRPr="00322B21">
        <w:rPr>
          <w:rFonts w:ascii="SimSun" w:eastAsia="SimSun" w:hAnsi="SimSun" w:cs="SimSun" w:hint="eastAsia"/>
          <w:sz w:val="22"/>
          <w:szCs w:val="22"/>
          <w:lang w:eastAsia="zh-CN"/>
        </w:rPr>
        <w:t>何况基督借着永远的灵，将自己无瑕无疵的献给神，祂的血岂不更洁净我们的良心，使其脱离死行，叫我们事奉活神么？</w:t>
      </w:r>
    </w:p>
    <w:p w:rsidR="00322B21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322B21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10:22</w:t>
      </w:r>
    </w:p>
    <w:p w:rsidR="00E53987" w:rsidRPr="00322B21" w:rsidRDefault="00322B21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322B2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10:22 </w:t>
      </w:r>
      <w:r w:rsidRPr="00322B21">
        <w:rPr>
          <w:rFonts w:ascii="SimSun" w:eastAsia="SimSun" w:hAnsi="SimSun" w:cs="SimSun" w:hint="eastAsia"/>
          <w:sz w:val="22"/>
          <w:szCs w:val="22"/>
          <w:lang w:eastAsia="zh-CN"/>
        </w:rPr>
        <w:t>并且在心一面，我们已经被基督的血洒过，脱开了邪恶的良心，在身体一面，也已经用清水洗净了，就当存着真诚的心，以十分确信的信，前来进入至圣所</w:t>
      </w:r>
      <w:r w:rsidR="00955C85">
        <w:rPr>
          <w:rFonts w:ascii="SimSun" w:eastAsia="SimSun" w:hAnsi="SimSun" w:cs="SimSun" w:hint="eastAsia"/>
          <w:sz w:val="22"/>
          <w:szCs w:val="22"/>
          <w:lang w:eastAsia="zh-CN"/>
        </w:rPr>
        <w:t>。</w:t>
      </w:r>
    </w:p>
    <w:p w:rsidR="00151ECA" w:rsidRPr="00F1150D" w:rsidRDefault="00151ECA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AD1762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F66740" w:rsidRDefault="00F66740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F66740" w:rsidRDefault="00F66740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F66740" w:rsidRDefault="00F66740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F66740" w:rsidRDefault="00F66740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F66740" w:rsidRDefault="00F66740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F66740" w:rsidRDefault="00F66740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F66740" w:rsidRDefault="00F66740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F66740" w:rsidRPr="00F1150D" w:rsidRDefault="00F66740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8D7544" w:rsidRPr="00F1150D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Default="00AD176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3C1E02" w:rsidRPr="003C1E02">
        <w:rPr>
          <w:rFonts w:ascii="SimSun" w:eastAsia="SimSun" w:hAnsi="SimSun" w:cs="SimSun" w:hint="eastAsia"/>
          <w:sz w:val="22"/>
          <w:szCs w:val="22"/>
        </w:rPr>
        <w:t>三一神作三部分人的生命</w:t>
      </w: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》</w:t>
      </w:r>
      <w:r w:rsidRPr="00F1150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="00690293" w:rsidRPr="00F1150D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770535">
        <w:rPr>
          <w:rFonts w:asciiTheme="minorEastAsia" w:eastAsiaTheme="minorEastAsia" w:hAnsiTheme="minorEastAsia" w:hint="eastAsia"/>
          <w:bCs/>
          <w:sz w:val="22"/>
          <w:szCs w:val="22"/>
        </w:rPr>
        <w:t>17</w:t>
      </w:r>
      <w:r w:rsidR="00726725" w:rsidRPr="00F1150D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151ECA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151ECA" w:rsidRPr="00F1150D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F1150D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F1150D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F1150D" w:rsidRDefault="00F66740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</w:rPr>
        <w:t xml:space="preserve">  </w:t>
      </w:r>
      <w:r w:rsidR="0086046C" w:rsidRPr="00F1150D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="0086046C" w:rsidRPr="00F1150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569" w:type="dxa"/>
        <w:tblInd w:w="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0"/>
        <w:gridCol w:w="3129"/>
      </w:tblGrid>
      <w:tr w:rsidR="000D377D" w:rsidRPr="00F1150D" w:rsidTr="00F66740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7705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八</w:t>
            </w:r>
          </w:p>
        </w:tc>
      </w:tr>
      <w:tr w:rsidR="0086046C" w:rsidRPr="00F1150D" w:rsidTr="00F66740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705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91</w:t>
            </w:r>
            <w:r w:rsidR="00D448BA" w:rsidRPr="00F1150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-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7705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Pr="00F1150D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F1150D" w:rsidRDefault="00F66740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</w:rPr>
        <w:t xml:space="preserve">  </w:t>
      </w:r>
      <w:r w:rsidR="0086046C" w:rsidRPr="00F1150D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="0086046C" w:rsidRPr="00F1150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537" w:type="dxa"/>
        <w:tblInd w:w="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0"/>
        <w:gridCol w:w="3097"/>
      </w:tblGrid>
      <w:tr w:rsidR="000D377D" w:rsidRPr="00F1150D" w:rsidTr="00F66740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F1150D" w:rsidRDefault="00F102F9" w:rsidP="00F102F9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  <w:highlight w:val="yellow"/>
              </w:rPr>
            </w:pPr>
            <w:r w:rsidRPr="00F102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从亚伯兰到亚伯拉罕、撒莱到撒拉、雅各到以色列、便俄尼到便雅</w:t>
            </w:r>
            <w:r w:rsidRPr="00F102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lastRenderedPageBreak/>
              <w:t>悯</w:t>
            </w:r>
          </w:p>
        </w:tc>
      </w:tr>
      <w:tr w:rsidR="000D377D" w:rsidRPr="00F1150D" w:rsidTr="00F66740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经文：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F1150D" w:rsidRDefault="00817CA4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  <w:lang w:eastAsia="zh-TW"/>
              </w:rPr>
            </w:pPr>
            <w:r>
              <w:rPr>
                <w:rFonts w:asciiTheme="minorEastAsia" w:eastAsia="PMingLiU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0D377D" w:rsidRPr="00F1150D" w:rsidTr="00F66740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17CA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48、90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F1150D" w:rsidTr="00F66740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2D6ECC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86046C" w:rsidRPr="00F1150D" w:rsidTr="00F66740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F1150D">
                <w:rPr>
                  <w:rStyle w:val="Hyperlink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2D6ECC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41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E82" w:rsidRDefault="00302E82">
      <w:r>
        <w:separator/>
      </w:r>
    </w:p>
  </w:endnote>
  <w:endnote w:type="continuationSeparator" w:id="0">
    <w:p w:rsidR="00302E82" w:rsidRDefault="00302E82">
      <w:r>
        <w:continuationSeparator/>
      </w:r>
    </w:p>
  </w:endnote>
  <w:endnote w:type="continuationNotice" w:id="1">
    <w:p w:rsidR="00302E82" w:rsidRDefault="00302E8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5C451A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5C451A" w:rsidRPr="002F6312">
          <w:rPr>
            <w:rStyle w:val="PageNumber"/>
            <w:sz w:val="18"/>
            <w:szCs w:val="18"/>
          </w:rPr>
          <w:fldChar w:fldCharType="separate"/>
        </w:r>
        <w:r w:rsidR="00F66740">
          <w:rPr>
            <w:rStyle w:val="PageNumber"/>
            <w:noProof/>
            <w:sz w:val="18"/>
            <w:szCs w:val="18"/>
          </w:rPr>
          <w:t>6</w:t>
        </w:r>
        <w:r w:rsidR="005C451A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E82" w:rsidRDefault="00302E82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302E82" w:rsidRDefault="00302E82">
      <w:r>
        <w:continuationSeparator/>
      </w:r>
    </w:p>
  </w:footnote>
  <w:footnote w:type="continuationNotice" w:id="1">
    <w:p w:rsidR="00302E82" w:rsidRDefault="00302E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B8478F7" w:rsidP="1B8478F7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B8478F7">
      <w:rPr>
        <w:rStyle w:val="MWDate"/>
        <w:rFonts w:ascii="KaiTi" w:eastAsia="KaiTi" w:hAnsi="KaiTi"/>
        <w:b/>
        <w:bCs/>
        <w:sz w:val="18"/>
        <w:szCs w:val="18"/>
      </w:rPr>
      <w:t>二〇二五年夏季训练 经历、享受并彰显基督（</w:t>
    </w:r>
    <w:r w:rsidR="002200A3" w:rsidRPr="002200A3">
      <w:rPr>
        <w:rStyle w:val="MWDate"/>
        <w:rFonts w:ascii="KaiTi" w:eastAsia="KaiTi" w:hAnsi="KaiTi" w:hint="eastAsia"/>
        <w:b/>
        <w:bCs/>
        <w:sz w:val="18"/>
        <w:szCs w:val="18"/>
      </w:rPr>
      <w:t>三</w:t>
    </w:r>
    <w:r w:rsidRPr="1B8478F7">
      <w:rPr>
        <w:rStyle w:val="MWDate"/>
        <w:rFonts w:ascii="KaiTi" w:eastAsia="KaiTi" w:hAnsi="KaiTi"/>
        <w:b/>
        <w:bCs/>
        <w:sz w:val="18"/>
        <w:szCs w:val="18"/>
      </w:rPr>
      <w:t>）</w:t>
    </w:r>
  </w:p>
  <w:p w:rsidR="00637717" w:rsidRPr="00DD3EED" w:rsidRDefault="005C451A" w:rsidP="2BF4CC0B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5C451A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  </w:t>
    </w:r>
    <w:r w:rsidR="002507C0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</w:t>
    </w:r>
    <w:r w:rsidR="0067480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</w:t>
    </w:r>
    <w:r w:rsidR="008658A0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8658A0" w:rsidRPr="008658A0">
      <w:rPr>
        <w:rStyle w:val="MWDate"/>
        <w:rFonts w:ascii="KaiTi" w:eastAsia="KaiTi" w:hAnsi="KaiTi"/>
        <w:b/>
        <w:bCs/>
        <w:sz w:val="18"/>
        <w:szCs w:val="18"/>
      </w:rPr>
      <w:t>第十一周 永远生命的交通—在基督身体里生活的实际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5D03DF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67480C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67480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</w:t>
    </w:r>
    <w:r w:rsidR="005D03DF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7480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>6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8658A0">
      <w:rPr>
        <w:rStyle w:val="MWDate"/>
        <w:rFonts w:ascii="KaiTi" w:eastAsia="KaiTi" w:hAnsi="KaiTi"/>
        <w:b/>
        <w:bCs/>
        <w:sz w:val="18"/>
        <w:szCs w:val="18"/>
      </w:rPr>
      <w:t>2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67480C">
      <w:rPr>
        <w:rStyle w:val="MWDate"/>
        <w:rFonts w:ascii="KaiTi" w:eastAsia="KaiTi" w:hAnsi="KaiTi"/>
        <w:b/>
        <w:bCs/>
        <w:sz w:val="18"/>
        <w:szCs w:val="18"/>
      </w:rPr>
      <w:t>2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67480C">
      <w:rPr>
        <w:rStyle w:val="MWDate"/>
        <w:rFonts w:ascii="KaiTi" w:eastAsia="KaiTi" w:hAnsi="KaiTi"/>
        <w:b/>
        <w:bCs/>
        <w:sz w:val="18"/>
        <w:szCs w:val="18"/>
      </w:rPr>
      <w:t>2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8658A0">
      <w:rPr>
        <w:rStyle w:val="MWDate"/>
        <w:rFonts w:ascii="KaiTi" w:eastAsia="KaiTi" w:hAnsi="KaiTi"/>
        <w:b/>
        <w:bCs/>
        <w:sz w:val="18"/>
        <w:szCs w:val="18"/>
      </w:rPr>
      <w:t>8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2"/>
  </w:num>
  <w:num w:numId="7">
    <w:abstractNumId w:val="17"/>
  </w:num>
  <w:num w:numId="8">
    <w:abstractNumId w:val="13"/>
  </w:num>
  <w:num w:numId="9">
    <w:abstractNumId w:val="1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20"/>
  </w:num>
  <w:num w:numId="15">
    <w:abstractNumId w:val="7"/>
  </w:num>
  <w:num w:numId="16">
    <w:abstractNumId w:val="18"/>
  </w:num>
  <w:num w:numId="17">
    <w:abstractNumId w:val="3"/>
  </w:num>
  <w:num w:numId="18">
    <w:abstractNumId w:val="16"/>
  </w:num>
  <w:num w:numId="19">
    <w:abstractNumId w:val="8"/>
  </w:num>
  <w:num w:numId="20">
    <w:abstractNumId w:val="4"/>
  </w:num>
  <w:num w:numId="21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5FC6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B8D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51A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061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6CC"/>
    <w:rsid w:val="009E0751"/>
    <w:rsid w:val="009E0931"/>
    <w:rsid w:val="009E0AD6"/>
    <w:rsid w:val="009E0B8D"/>
    <w:rsid w:val="009E0C74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36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021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74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92DDCBA"/>
    <w:rsid w:val="110936C1"/>
    <w:rsid w:val="122B83B4"/>
    <w:rsid w:val="1252445A"/>
    <w:rsid w:val="173BCF8A"/>
    <w:rsid w:val="17A279C1"/>
    <w:rsid w:val="1B8478F7"/>
    <w:rsid w:val="1FEE59A3"/>
    <w:rsid w:val="23041EE9"/>
    <w:rsid w:val="2565ABFC"/>
    <w:rsid w:val="2635A545"/>
    <w:rsid w:val="28769583"/>
    <w:rsid w:val="2B763191"/>
    <w:rsid w:val="2BF4CC0B"/>
    <w:rsid w:val="3269462E"/>
    <w:rsid w:val="326BCAA6"/>
    <w:rsid w:val="33319A58"/>
    <w:rsid w:val="3585C192"/>
    <w:rsid w:val="384648DD"/>
    <w:rsid w:val="38A39F43"/>
    <w:rsid w:val="38C72451"/>
    <w:rsid w:val="39D072A8"/>
    <w:rsid w:val="3EA0CC70"/>
    <w:rsid w:val="3F65F364"/>
    <w:rsid w:val="434DD99C"/>
    <w:rsid w:val="4380639F"/>
    <w:rsid w:val="468C38D3"/>
    <w:rsid w:val="47C72303"/>
    <w:rsid w:val="47DE8661"/>
    <w:rsid w:val="49517CC3"/>
    <w:rsid w:val="4A2FED48"/>
    <w:rsid w:val="4AF15F89"/>
    <w:rsid w:val="5084BDBC"/>
    <w:rsid w:val="53A34BDD"/>
    <w:rsid w:val="589E0749"/>
    <w:rsid w:val="5C5841CD"/>
    <w:rsid w:val="61B6ECF4"/>
    <w:rsid w:val="61D5829E"/>
    <w:rsid w:val="62AEA7ED"/>
    <w:rsid w:val="66BB1ABD"/>
    <w:rsid w:val="6739DDCB"/>
    <w:rsid w:val="6C843049"/>
    <w:rsid w:val="717DC61C"/>
    <w:rsid w:val="718571B8"/>
    <w:rsid w:val="74A0CC31"/>
    <w:rsid w:val="75C05429"/>
    <w:rsid w:val="76828EA8"/>
    <w:rsid w:val="76F7140B"/>
    <w:rsid w:val="7C95537E"/>
    <w:rsid w:val="7D7D61B5"/>
    <w:rsid w:val="7E313871"/>
    <w:rsid w:val="7E8BE1E7"/>
    <w:rsid w:val="7ED3B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71E81-C184-430A-AEF7-D2716E03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9385</Words>
  <Characters>965</Characters>
  <Application>Microsoft Office Word</Application>
  <DocSecurity>0</DocSecurity>
  <Lines>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10330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file:///C:/Users/denniscooley/C:/Users/peter/Downloads/churchinnyc.org/bible-study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cnyc</cp:lastModifiedBy>
  <cp:revision>3</cp:revision>
  <cp:lastPrinted>2025-08-02T21:49:00Z</cp:lastPrinted>
  <dcterms:created xsi:type="dcterms:W3CDTF">2026-01-31T16:48:00Z</dcterms:created>
  <dcterms:modified xsi:type="dcterms:W3CDTF">2026-01-31T20:19:00Z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