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582E73DA" w14:textId="77777777" w:rsidTr="4CBE2E34">
        <w:tc>
          <w:tcPr>
            <w:tcW w:w="1295" w:type="dxa"/>
          </w:tcPr>
          <w:p w14:paraId="56F03502" w14:textId="564D4CDA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AF2C2B7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15</w:t>
            </w:r>
          </w:p>
        </w:tc>
      </w:tr>
    </w:tbl>
    <w:bookmarkEnd w:id="0"/>
    <w:p w14:paraId="31A2A4FD" w14:textId="2B094BEE" w:rsidR="00E4231E" w:rsidRPr="00DB7800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404C0CB" w14:textId="327B2F79" w:rsidR="00F61AC6" w:rsidRPr="00DB7800" w:rsidRDefault="006A6780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FA3E5F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14:1</w:t>
      </w:r>
      <w:r w:rsidR="00FA3E5F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我又观看，看哪，羔羊站在锡安山上，同祂还有十四万四千人，额上都写着祂的名，和祂父的名。</w:t>
      </w:r>
    </w:p>
    <w:p w14:paraId="1564EAB0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4D66F645" w14:textId="34FA17FC" w:rsidR="00AA414C" w:rsidRPr="00DB7800" w:rsidRDefault="00AA414C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14:1-5</w:t>
      </w:r>
      <w:r w:rsidR="00FA76F5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FA76F5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</w:p>
    <w:p w14:paraId="75CDEF2C" w14:textId="77777777" w:rsidR="008110F8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我又观看，看哪，羔羊站在锡安山上，同祂还有十四万四千人，额上都写着祂的名，和祂父的名。</w:t>
      </w:r>
    </w:p>
    <w:p w14:paraId="00941010" w14:textId="492D9C31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我听见从天上有声音，像众水的声音，又像大雷的声音，并且我所听见的，好像弹琴的所弹的琴声。</w:t>
      </w:r>
    </w:p>
    <w:p w14:paraId="2D4C2FF7" w14:textId="69C912C6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他们在宝座前，并在四活物和众长老前唱新歌；除了从地上买来的那十四万四千人以外，没有人能学这歌。</w:t>
      </w:r>
    </w:p>
    <w:p w14:paraId="5CFC5ECF" w14:textId="583724FB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这些人未曾与妇女在一起受到玷污，他们原是童身。羔羊无论往</w:t>
      </w:r>
      <w:r w:rsidR="00A91BED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里去，他们都跟随祂。他们是从人间买来的，作初熟的果子归与神和羔羊；</w:t>
      </w:r>
    </w:p>
    <w:p w14:paraId="73522256" w14:textId="3C15E11D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在他们口中找不着谎言，他们是没有瑕疵的。</w:t>
      </w:r>
    </w:p>
    <w:p w14:paraId="30FC362D" w14:textId="18F4DFB6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得胜的，我要叫他在我神殿中作柱子，他也绝不再从那里出去；我又要将我神的名，和我神城的名（这城就是由天上从我神那里降下来的新耶路撒冷）</w:t>
      </w:r>
      <w:r w:rsidR="00E90F4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并我的新名，都写在他上面。</w:t>
      </w:r>
    </w:p>
    <w:p w14:paraId="1DD8D82D" w14:textId="77777777" w:rsidR="00AA414C" w:rsidRPr="00DB7800" w:rsidRDefault="00AA414C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路加福音 21:36</w:t>
      </w:r>
    </w:p>
    <w:p w14:paraId="56B73CA1" w14:textId="5152111D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36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但你们要时时儆醒，常常祈求，使你们得胜，能逃避这一切要发生的事，得以站立在人子面前。</w:t>
      </w:r>
    </w:p>
    <w:p w14:paraId="0614774A" w14:textId="77777777" w:rsidR="00AA414C" w:rsidRPr="00DB7800" w:rsidRDefault="00AA414C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利未记 23:10-11</w:t>
      </w:r>
    </w:p>
    <w:p w14:paraId="6B7DE6EB" w14:textId="77777777" w:rsidR="008110F8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你要对以色列人说，你们进了我赐给你们的地，收割庄稼的时候，要将初熟的庄稼一捆带给祭司；</w:t>
      </w:r>
    </w:p>
    <w:p w14:paraId="4E9DD5FD" w14:textId="2440F82F" w:rsidR="00AA414C" w:rsidRPr="00DB7800" w:rsidRDefault="008110F8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23:</w:t>
      </w:r>
      <w:r w:rsidR="00AA414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AA414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他要把这一捆在耶和华面前摇一摇，使你们蒙悦纳；祭司要在安息日的次日把这捆摇一摇。</w:t>
      </w:r>
    </w:p>
    <w:p w14:paraId="5C55EFBD" w14:textId="2F46F83A" w:rsidR="000A0075" w:rsidRPr="00DB7800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38670820" w14:textId="5553507D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启示录十四章一至四节启示作为羔羊的基督，乃是得胜的初熟果子所跟随的。在旧约的预表里，美地初熟庄稼的禾捆被带到殿里，直接献给神，让神享受。在新约的实际里，十四万四千得胜者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将是神新造里的初熟果子，在天上的至圣所里，直接献给神，使神得满足（</w:t>
      </w:r>
      <w:r w:rsidR="00AB1BDB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AB1BDB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第十四册，二二二页）。</w:t>
      </w:r>
    </w:p>
    <w:p w14:paraId="14871F5F" w14:textId="19123FB0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这些早期的得胜者在神的田地里是初熟的，……这是说，得胜者要在庄稼收割以先被提到诸天之上，正如美地的初熟果子要在庄稼收割以先被收割，且被带到神的殿中（利二三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10</w:t>
      </w:r>
      <w:r w:rsidR="00C13E84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11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）。……启示录十四章六至十三节所记的事，都是发生在大灾难期间（太二四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21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）；这清楚地指明，且有力地证明，首批得胜者，就是启示录十四章一至五节所说初熟的果子，要在大灾难之前被提；十四至十六节的庄稼包括大体信徒，要在大灾难末了被提。</w:t>
      </w:r>
    </w:p>
    <w:p w14:paraId="7333B3CE" w14:textId="77777777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这十四万四千初熟的果子，不是被提到空中，乃是被提到天上，也就是天上的锡安山……。初熟之物是庄稼首先成熟的小部分。这表征神的选民在地上长大时，其中有一小部分将成为初熟果子，就是得胜者。</w:t>
      </w:r>
    </w:p>
    <w:p w14:paraId="27B76C50" w14:textId="77777777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十四章的初熟果子是在神的宝座前，他们已经不在这地上。这意思是，他们已经被提了。他们是在天上的锡安山上，在宝座前。他们不是站在空中，乃是站在宝座前，在锡安山上。这是指诸天之上神所住的锡安山。因此，初熟的果子不是到空中……，乃是直接到第三层天上父的家里。</w:t>
      </w:r>
    </w:p>
    <w:p w14:paraId="50379F69" w14:textId="712D2D31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十四章一节指明那十四万四千人额上都写着羔羊的名，和祂父的名。他们与那些拜兽的人，额上写着兽的名相对（十三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16</w:t>
      </w:r>
      <w:r w:rsidR="00C13E84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17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这……表明〔得胜者〕与羔羊和父是一，属于羔羊和父。这也表征得胜者成了与羔羊和父一样。这与三章十二节相符，那节经文说，主耶稣要将祂的新名写在得胜者上面。这指明至终得胜者成为基督。照样，得胜者有羔羊基督和祂父的名，含示救赎的三一神与祂所救赎的人联结并调和。这是极深邃的。</w:t>
      </w:r>
    </w:p>
    <w:p w14:paraId="5EBBF8FC" w14:textId="77777777" w:rsidR="00E177F0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初熟的果子是羔羊忠信的跟随者〔十四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〕。……羔羊无论往哪里去，得胜者都跟随祂，指明他们一直享受并经历祂。他们跟随耶稣，不被属地的事物玷污。</w:t>
      </w:r>
    </w:p>
    <w:p w14:paraId="5C7515EC" w14:textId="55BA38C1" w:rsidR="000C61EE" w:rsidRPr="00DB7800" w:rsidRDefault="00E177F0" w:rsidP="00E177F0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因为这些得胜者是一直跟随着羔羊。羔羊无论往哪里去，他们都跟随着祂〔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〕，……我们……看见他们与羔羊一同站在锡安山上。因为他们早已经在主的同在里，被提对他们而言就不是惊奇的事。他们今天是活在诸天之上，他们将来要与羔羊一同在诸天之上站在锡安山上（</w:t>
      </w:r>
      <w:r w:rsidR="00AB1BDB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AB1BDB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第十四册，二二二至二二七页）。</w:t>
      </w:r>
    </w:p>
    <w:p w14:paraId="61919CF2" w14:textId="77777777" w:rsidR="006C7C73" w:rsidRPr="00DB7800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5FED1CC1" w14:textId="77777777" w:rsidTr="4CBE2E34">
        <w:tc>
          <w:tcPr>
            <w:tcW w:w="1295" w:type="dxa"/>
          </w:tcPr>
          <w:p w14:paraId="2396815A" w14:textId="38557CB8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51E9BC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16</w:t>
            </w:r>
          </w:p>
        </w:tc>
      </w:tr>
    </w:tbl>
    <w:bookmarkEnd w:id="1"/>
    <w:p w14:paraId="267507C2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3385419E" w14:textId="5F454BED" w:rsidR="7D7D61B5" w:rsidRPr="00DB7800" w:rsidRDefault="00D24DB6" w:rsidP="00D24DB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以弗所书4:13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直到我们众人都达到了信仰上并对神儿子之完全认识上的一，达到了长成的人，达到了基督丰满之身材的度量</w:t>
      </w:r>
      <w:r w:rsidR="00A77AD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015E07A4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4A42DDD4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6:1</w:t>
      </w:r>
    </w:p>
    <w:p w14:paraId="0244D93F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所以，我们既离开了那论到基督之开端的话，就当竭力前进，达到完全、成熟，不再立根基，就是悔改脱开死行，信靠神，</w:t>
      </w:r>
    </w:p>
    <w:p w14:paraId="264F0773" w14:textId="77F87475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4:13</w:t>
      </w:r>
      <w:r w:rsidR="004D47E0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4D47E0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3:17-19</w:t>
      </w:r>
    </w:p>
    <w:p w14:paraId="40DD9E25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直到我们众人都达到了信仰上并对神儿子之完全认识上的一，达到了长成的人，达到了基督丰满之身材的度量，</w:t>
      </w:r>
    </w:p>
    <w:p w14:paraId="1BAD20D6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使基督借着信，安家在你们心里，叫你们在爱里生根立基，</w:t>
      </w:r>
    </w:p>
    <w:p w14:paraId="5BD1746D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使你们满有力量，能和众圣徒一同领略何为那阔、长、高、深，</w:t>
      </w:r>
    </w:p>
    <w:p w14:paraId="0D6C6CC4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3:19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并认识基督那超越知识的爱，使你们被充满，成为神一切的丰满。</w:t>
      </w:r>
    </w:p>
    <w:p w14:paraId="139555A6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2:6</w:t>
      </w:r>
    </w:p>
    <w:p w14:paraId="63038EDB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2:6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然而在长成的人中，我们也讲智慧，但不是这世代的智慧，也不是这世代有权有位正被废掉之人的智慧。</w:t>
      </w:r>
    </w:p>
    <w:p w14:paraId="1A8C4153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3:15</w:t>
      </w:r>
    </w:p>
    <w:p w14:paraId="11B2D7DC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所以我们凡是长成的人，都要思念这事；你们若思念任何别的事，神也必将这事启示你们。</w:t>
      </w:r>
    </w:p>
    <w:p w14:paraId="150FCA12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5:14</w:t>
      </w:r>
    </w:p>
    <w:p w14:paraId="19C7E264" w14:textId="77777777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只有长成的人，才能吃干粮，他们的官能因习用而受了操练，就能分辨好坏了。</w:t>
      </w:r>
    </w:p>
    <w:p w14:paraId="2444E59B" w14:textId="197AF62C" w:rsidR="00CE50E6" w:rsidRPr="00DB7800" w:rsidRDefault="00CE50E6" w:rsidP="00CE50E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雅歌 1:4</w:t>
      </w:r>
      <w:r w:rsidR="00C2264F" w:rsidRPr="00DB7800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</w:p>
    <w:p w14:paraId="7420D209" w14:textId="78C063C7" w:rsidR="002E755D" w:rsidRPr="00FD50AC" w:rsidRDefault="00CE50E6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="00C2264F" w:rsidRPr="00DB7800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愿你吸引我，我们就快跑跟随你—王带我进了他的内室—我们必因你欢喜快乐；</w:t>
      </w:r>
      <w:r w:rsidR="00FD50AC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  <w:r w:rsidR="00FD50AC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0353158C" w14:textId="16AC329E" w:rsidR="00F61AC6" w:rsidRPr="00DB7800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10AB0D78" w14:textId="18D0BAD1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在启示录十二章，争战抵挡神仇敌的男孩子被提，乃是为着在神面前所要尽的功用。神需要男孩子被提到天上，与祂的仇敌争战，使仇敌被打败摔到地上，以完成神的定旨。同样的原则，十四章的初熟果子不是仅仅享受被提，乃是满足了神的需要。神和羔羊需要享受。神是又饥又渴，切望尝到初熟果子而得满足。一面，男孩子打败神的仇敌，完成神的定旨；另一面，初熟的果子是为着使神满足。当初熟的果子在殿里献给神，使祂满足时，活着的得胜者享受这个被提，好顾到神的需要（</w:t>
      </w:r>
      <w:r w:rsidR="004D47E0" w:rsidRPr="00DB78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4D47E0" w:rsidRPr="00DB78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第十四册，二三一页）。</w:t>
      </w:r>
    </w:p>
    <w:p w14:paraId="4C457865" w14:textId="77777777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我们应当注意我们的成熟，好叫我们能作初熟的果子，满足神的心。……我们若仍是幼嫩，我们怎能成为初熟的果子而被提？</w:t>
      </w:r>
    </w:p>
    <w:p w14:paraId="4F10A000" w14:textId="77777777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要作初熟的果子，就必须爱主耶稣。……我们应当把时间用来爱主，说，“主啊，注视你、与你交谈是我所享受的。主啊，我要使你满足，与你是一，停留在你的面前。”我们应当学着花时间亲密地爱主耶稣。……仅仅不犯罪还不够；仅仅很好、很对也不够，我们必须与主相爱。我们都必须与主耶稣相爱，告诉祂说，“哦，主耶稣，我爱你，你也知道我爱你。因为我爱你，主啊，有些事我就不去作。”这是作活着的得胜者的路。主固然需要男孩子去与祂的仇敌争战，但祂更需要初熟的果子，就是爱祂的人，作祂的满足。</w:t>
      </w:r>
    </w:p>
    <w:p w14:paraId="1388C445" w14:textId="77777777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我们该是初熟的果子，就是那些较早成熟，使主满足的人。我们需要说，“主啊，为着使你满足，我要早日成熟。……主啊，只要能让你满足，我无论在地上或在天上都无妨。”这是活着的得胜者的态度。</w:t>
      </w:r>
    </w:p>
    <w:p w14:paraId="68E14E5D" w14:textId="77777777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因为对初熟的果子来说，他们无论在哪里都无妨，所以圣经没有告诉我们，他们被提了；圣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经只告诉我们，这十四万四千初熟的果子与羔羊一同站在锡安山上。……这必然不是地上的锡安山，乃是诸天之上的锡安山。……凡被提作初熟果子的人都不会有惊奇的感觉。他们反倒要说，“主耶稣，多年来我一直与你同在。主啊，无论我是在地上，或是在三层天上，都没有差别。我在这里并没有什么特别的感觉，因为我在你面前已经多年了。我活在这光景中已经很久了。”……我们若是真的爱主，活在与祂亲密的交通里，被提就不是令我们惊奇的事，而是寻常的经历。</w:t>
      </w:r>
    </w:p>
    <w:p w14:paraId="53E0C455" w14:textId="77777777" w:rsidR="007005FC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初熟的果子是被主耶稣浸透的圣徒。他们是完全被基督占有，被基督接管，以至于成熟的人。我们该为许多主的儿女心痛，他们对于需要成熟这件事似乎有几分忽视、不在意并且是麻木的。……我们需要思想，我们成熟了多少。……我们需要严肃地接受这话，并且把这事带到主面前。</w:t>
      </w:r>
    </w:p>
    <w:p w14:paraId="6BB0F20A" w14:textId="60596194" w:rsidR="00CB26A0" w:rsidRPr="00DB7800" w:rsidRDefault="007005FC" w:rsidP="007005F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都需要祷告说，“主啊，怜悯我，使我成为初熟果子的一部分，使我成为得胜者。”我们需要看见神的定旨和意愿，我们需要看见我们的职责，好与祂合作。我们应当享受基督，有分于祂，将祂接受进来，直到我们成熟（</w:t>
      </w:r>
      <w:r w:rsidR="004D47E0" w:rsidRPr="00DB78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4D47E0" w:rsidRPr="00DB78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第十四册，二三一至二三三、二三五至二三六页）。</w:t>
      </w:r>
    </w:p>
    <w:p w14:paraId="0B801C6F" w14:textId="77777777" w:rsidR="0043381F" w:rsidRPr="00DB7800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632A3BE4" w14:textId="77777777" w:rsidTr="4CBE2E34">
        <w:tc>
          <w:tcPr>
            <w:tcW w:w="1295" w:type="dxa"/>
          </w:tcPr>
          <w:p w14:paraId="30AC75A6" w14:textId="550FBD2B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FDA170D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14:paraId="66488AD1" w14:textId="77777777" w:rsidR="00F61AC6" w:rsidRPr="00DB7800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E08D3CB" w14:textId="061F8B28" w:rsidR="0035434A" w:rsidRPr="00DB7800" w:rsidRDefault="00E73392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</w:t>
      </w: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11: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以诺因着信被接去，不至于见死，人也找不着他，因为神把他接去了；原来他被接去以前，已经得了蒙神喜悦的见证。</w:t>
      </w:r>
    </w:p>
    <w:p w14:paraId="60AF6D59" w14:textId="149088B2" w:rsidR="00F61AC6" w:rsidRPr="00DB7800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14:paraId="57EC8B02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5:24</w:t>
      </w:r>
    </w:p>
    <w:p w14:paraId="289DB7B3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以诺与神同行，神将他取去，他就不在世了。</w:t>
      </w:r>
    </w:p>
    <w:p w14:paraId="459D1E0D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11:5</w:t>
      </w:r>
    </w:p>
    <w:p w14:paraId="3796B243" w14:textId="4240B885" w:rsidR="007719B9" w:rsidRPr="00DB7800" w:rsidRDefault="00E73392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11:</w:t>
      </w:r>
      <w:r w:rsidR="007719B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7719B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以诺因着信被接去，不至于见死，人也找不着他，因为神把他接去了；原来他被接去以前，已经得了蒙神喜悦的见证。</w:t>
      </w:r>
    </w:p>
    <w:p w14:paraId="2B419081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提摩太后书 4:7-8</w:t>
      </w:r>
    </w:p>
    <w:p w14:paraId="0D516861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那美好的仗我已经打过了，当跑的赛程我已经跑尽了，当守的信仰我已经守住了；</w:t>
      </w:r>
    </w:p>
    <w:p w14:paraId="071DF79B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4:8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从此以后，有公义的冠冕为我存留，就是主，那公义的审判者，在那日要赏赐我的；不但赏赐我，也赏赐凡爱祂显现的人。</w:t>
      </w:r>
    </w:p>
    <w:p w14:paraId="23B0A8C9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何西阿书 6:2</w:t>
      </w:r>
    </w:p>
    <w:p w14:paraId="4B47F8B1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过两天祂必使我们活过来，第三天祂必使我们兴起，我们就在祂面前活着。</w:t>
      </w:r>
    </w:p>
    <w:p w14:paraId="231C77B1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16:24-25</w:t>
      </w:r>
    </w:p>
    <w:p w14:paraId="16288F87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于是耶稣对门徒说，若有人要跟从我，就当否认己，背起他的十字架，并跟从我。</w:t>
      </w:r>
    </w:p>
    <w:p w14:paraId="2D16F9CC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因为凡要救自己魂生命的，必丧失魂生命；凡为我丧失自己魂生命的，必得着魂生命。</w:t>
      </w:r>
    </w:p>
    <w:p w14:paraId="6579D316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5:7</w:t>
      </w:r>
    </w:p>
    <w:p w14:paraId="0DA3D3E1" w14:textId="0536F661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（因我们行事为人，是凭着信心，不是凭着眼见）</w:t>
      </w:r>
      <w:r w:rsidR="00985E3B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；</w:t>
      </w:r>
    </w:p>
    <w:p w14:paraId="61040CE4" w14:textId="77777777" w:rsidR="007719B9" w:rsidRPr="00DB7800" w:rsidRDefault="007719B9" w:rsidP="007719B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6:9</w:t>
      </w:r>
    </w:p>
    <w:p w14:paraId="599BDFB8" w14:textId="736F82D5" w:rsidR="006D1B0C" w:rsidRPr="00DB7800" w:rsidRDefault="007719B9" w:rsidP="007719B9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6:9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挪亚的后代记在下面。挪亚是个义人，在当时的世代是个完全人；挪亚与神同行。</w:t>
      </w:r>
    </w:p>
    <w:p w14:paraId="6436668B" w14:textId="735208D2" w:rsidR="00ED305A" w:rsidRPr="00DB7800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024639F2" w14:textId="77777777" w:rsidR="00E324B9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第七代的以诺发现了逃避人类堕落最终结局的路。以诺活一种生活，使他实在地，并且全然地避开了死。在以诺被神取去之先，当他还在地上生活行动时，死已经停止杀害他。</w:t>
      </w:r>
    </w:p>
    <w:p w14:paraId="682EF0DB" w14:textId="52AF47D4" w:rsidR="00E324B9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以诺是第一个被提的人。……因为圣经头一次提到一件事，就立定了那事的原则。在以诺身上既是第一次提到被提的事，就立定了被提的原则。被提的原则是什么？就是借着与神同行而在生命里成熟。以诺与神同行了三百年，然后神把他取去（创五</w:t>
      </w:r>
      <w:r w:rsidRPr="00DB7800">
        <w:rPr>
          <w:rFonts w:asciiTheme="minorEastAsia" w:eastAsiaTheme="minorEastAsia" w:hAnsiTheme="minorEastAsia"/>
          <w:sz w:val="22"/>
          <w:szCs w:val="22"/>
        </w:rPr>
        <w:t>22</w:t>
      </w:r>
      <w:r w:rsidR="00C13E84" w:rsidRPr="00DB7800">
        <w:rPr>
          <w:rFonts w:asciiTheme="minorEastAsia" w:eastAsiaTheme="minorEastAsia" w:hAnsiTheme="minorEastAsia"/>
          <w:sz w:val="22"/>
          <w:szCs w:val="22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</w:rPr>
        <w:t>24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="00A9203B" w:rsidRPr="00DB78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 w:rsidR="00A9203B" w:rsidRPr="00DB78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，四三</w:t>
      </w:r>
      <w:r w:rsidRPr="00DB7800">
        <w:rPr>
          <w:rFonts w:asciiTheme="minorEastAsia" w:eastAsiaTheme="minorEastAsia" w:hAnsiTheme="minorEastAsia"/>
          <w:sz w:val="22"/>
          <w:szCs w:val="22"/>
        </w:rPr>
        <w:t>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14:paraId="64DA51CA" w14:textId="77777777" w:rsidR="00E324B9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你盼望被提么？若是，你就需要与神同行。我们不仅该呼求主名，还该与神同行。呼求之后必须接着同行。与神同行就是不越过神，不自以为是，不照着自己的观念和愿望行事，也不在神以外作任何事。与神同行乃是以神为我们的中心和一切，照着祂的启示和引导作事，并且与祂同作一切事。这不仅是为神生活，为神作事，更是照着神并同着神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lastRenderedPageBreak/>
        <w:t>生活行事。以诺就是这样与神同行，照着神并同着神生活行事；他不照着自己的喜好或观念，也不照着当时的时代潮流。</w:t>
      </w:r>
    </w:p>
    <w:p w14:paraId="2EF19CF7" w14:textId="77777777" w:rsidR="00E324B9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请告诉我，是神与你同行呢，还是你与神同行？是神与以诺同行呢，还是以诺与神同行？圣经没有说神与以诺同行，乃是说以诺与神同行。</w:t>
      </w:r>
    </w:p>
    <w:p w14:paraId="7E69EBB2" w14:textId="77777777" w:rsidR="00E324B9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要与神同行，就必须与神同在。我们必须在思想、爱好和选择上，与祂是一。……与别人同行并不容易。假定我与你同行，而我有的看法和你不同，我对你说，“弟兄，我爱你，我要与你同行。但不要走那条路，请转到这条路。我不要走那条路。”我若这样说，我就不是与你同行，乃是与你辩论。然而，这正是许多爱主耶稣的人所作的。他们说，“主，我爱你，我愿意跟随你，我要与你同行。”然而，等实际的时刻临到时，许多人不与主同行，却与主辩论。与主同行，含示很多的事：否认自己，否认自己的思想和爱好，否认出于自己的一切。这含示你把自己交给祂，你愿意降服祂，让祂引导。……与主同行要杀死你。每当我的妻子与我同行，她就要受苦。你若要与我同行，就必须否认你自己；另一面，我若要与你同行，也必须忘掉我自己，定罪我自己，弃绝我自己，使我可以与你是一。我若不愿意这样作，我就不能与你，或与任何人同行。</w:t>
      </w:r>
    </w:p>
    <w:p w14:paraId="51F5A3B3" w14:textId="64D29463" w:rsidR="008B7DE2" w:rsidRPr="00DB7800" w:rsidRDefault="00E324B9" w:rsidP="00E324B9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以诺与神一同走上行路。不要以为以诺被神取去是突然发生的，他这一刻在地上，下一刻就在天上了。以诺不是与神走上又走下，也不是走曲折的路。他是一直往上走，直到摸着了天。他在三百六十五岁时，几乎已经摸着天，神就对他说，“亲爱的孩子，我在这里，来与我同在吧！”因此以诺被取去了（</w:t>
      </w:r>
      <w:r w:rsidR="00A9203B" w:rsidRPr="00DB78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 w:rsidR="00A9203B" w:rsidRPr="00DB78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，四三一、四三三、四三二页）。</w:t>
      </w:r>
    </w:p>
    <w:p w14:paraId="748325B7" w14:textId="78AB374C" w:rsidR="008D4924" w:rsidRPr="00DB7800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2"/>
      </w:tblGrid>
      <w:tr w:rsidR="000D377D" w:rsidRPr="00DB7800" w14:paraId="0CB444C8" w14:textId="77777777" w:rsidTr="4CBE2E34">
        <w:tc>
          <w:tcPr>
            <w:tcW w:w="1452" w:type="dxa"/>
          </w:tcPr>
          <w:p w14:paraId="7FE4EF10" w14:textId="38CE088D" w:rsidR="00F61AC6" w:rsidRPr="00DB7800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1C162A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14:paraId="599F688D" w14:textId="77777777" w:rsidR="00A86F92" w:rsidRPr="00DB7800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627FFFF3" w14:textId="34C9FF71" w:rsidR="0065098F" w:rsidRPr="00DB7800" w:rsidRDefault="0017030F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</w:t>
      </w:r>
      <w:r w:rsidR="00BB21C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="0040508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="00BB21C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40508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</w:t>
      </w:r>
      <w:r w:rsidR="003423AF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人非有信，就不能得神的喜悦；因为到神面前来的人，必须信有神，且信祂赏赐那寻求祂的人。</w:t>
      </w:r>
    </w:p>
    <w:p w14:paraId="3D5C62BC" w14:textId="0A79C559" w:rsidR="00F26DA2" w:rsidRPr="00DB7800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14:paraId="21430EF9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11:6</w:t>
      </w:r>
    </w:p>
    <w:p w14:paraId="79F7B56C" w14:textId="263CC07F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11:6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人非有信，就不能得神的喜悦；因为到神面前来的人，必须信有神，且信祂赏赐那寻求祂的人。</w:t>
      </w:r>
    </w:p>
    <w:p w14:paraId="2EF7FAC7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9:23</w:t>
      </w:r>
    </w:p>
    <w:p w14:paraId="488AF998" w14:textId="004070D5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9:23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耶稣又对众人说，若有人要跟从我，就当否认己，天天背起他的十字架，并跟从我。</w:t>
      </w:r>
    </w:p>
    <w:p w14:paraId="169613AA" w14:textId="77777777" w:rsidR="009B0175" w:rsidRPr="00F05605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0560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出埃及记</w:t>
      </w:r>
      <w:r w:rsidRPr="00F0560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3:14</w:t>
      </w:r>
    </w:p>
    <w:p w14:paraId="5758B526" w14:textId="6E44830F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神对摩西说，我是那我是；又说，你要对以色列人这样说，那我是差我到你们这里来。</w:t>
      </w:r>
    </w:p>
    <w:p w14:paraId="012A5B69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创世记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5:22</w:t>
      </w:r>
    </w:p>
    <w:p w14:paraId="3EEB07E3" w14:textId="15D3F5B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5:22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以诺生玛土撒拉之后，与神同行三百年，并且生儿生女。</w:t>
      </w:r>
    </w:p>
    <w:p w14:paraId="599A663B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8:13</w:t>
      </w:r>
    </w:p>
    <w:p w14:paraId="1DBADB9A" w14:textId="2D2D6C69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8:13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因为你们若照肉体活着，必要死；但你们若靠着那灵治死身体的行为，必要活着。</w:t>
      </w:r>
    </w:p>
    <w:p w14:paraId="248761D0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5:14-15</w:t>
      </w:r>
    </w:p>
    <w:p w14:paraId="78C02B3F" w14:textId="45A5DE69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原来基督的爱困迫我们，因我们断定：一人既替众人死，众人就都死了；</w:t>
      </w:r>
    </w:p>
    <w:p w14:paraId="08A9EA9C" w14:textId="7B29E951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并且祂替众人死，是叫那些活着的人，不再向自己活，乃向那替他们死而复活者活。</w:t>
      </w:r>
    </w:p>
    <w:p w14:paraId="799A10E6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16:24</w:t>
      </w:r>
    </w:p>
    <w:p w14:paraId="2F430A5D" w14:textId="30CB880E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于是耶稣对门徒说，若有人要跟从我，就当否认己，背起他的十字架，并跟从我。</w:t>
      </w:r>
    </w:p>
    <w:p w14:paraId="39F16C26" w14:textId="77777777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加拉太书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2:20</w:t>
      </w:r>
    </w:p>
    <w:p w14:paraId="1CD956E9" w14:textId="31AC1430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2:20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我已经与基督同钉十字架；现在活着的，不再是我，乃是基督在我里面活着；并且我如今在肉身里所活的生命，是我在神儿子的信里，与祂联结所活的，祂是爱我，为我舍了自己。</w:t>
      </w:r>
    </w:p>
    <w:p w14:paraId="711F3472" w14:textId="5F14E8F9" w:rsidR="00C307EB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48BCEE31" w14:textId="044040D6" w:rsidR="00D42609" w:rsidRPr="00DB7800" w:rsidRDefault="00D42609" w:rsidP="00D42609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到神面前来的人，必须信神是（来十一</w:t>
      </w:r>
      <w:r w:rsidRPr="00DB7800">
        <w:rPr>
          <w:rFonts w:asciiTheme="minorEastAsia" w:eastAsiaTheme="minorEastAsia" w:hAnsiTheme="minorEastAsia"/>
          <w:sz w:val="22"/>
          <w:szCs w:val="22"/>
        </w:rPr>
        <w:t>6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下，直译）。这是很简单的。神要你只信祂是。“是”这个动词，事实上乃是我们三一神的神圣名称。……摩西问神，祂的名是什么。神回答说，祂的名是我是那我是（出三</w:t>
      </w:r>
      <w:r w:rsidRPr="00DB7800">
        <w:rPr>
          <w:rFonts w:asciiTheme="minorEastAsia" w:eastAsiaTheme="minorEastAsia" w:hAnsiTheme="minorEastAsia"/>
          <w:sz w:val="22"/>
          <w:szCs w:val="22"/>
        </w:rPr>
        <w:t>13</w:t>
      </w:r>
      <w:r w:rsidR="001E3839" w:rsidRPr="00DB7800">
        <w:rPr>
          <w:rFonts w:asciiTheme="minorEastAsia" w:eastAsiaTheme="minorEastAsia" w:hAnsiTheme="minorEastAsia"/>
          <w:sz w:val="22"/>
          <w:szCs w:val="22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</w:rPr>
        <w:t>14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）。我们神的名乃是动词“是”。祂是“我是那我是”。祂是那独一的一位。</w:t>
      </w:r>
    </w:p>
    <w:p w14:paraId="130A9942" w14:textId="28969B21" w:rsidR="00D42609" w:rsidRPr="00DB7800" w:rsidRDefault="00D42609" w:rsidP="00D42609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在整个宇宙中，……唯有祂是。祂是，因为祂是真实的。祂所造的一切，都不是真实的。这就是为什么智慧的王所罗门说，“凡事都是虚空。”（传一</w:t>
      </w:r>
      <w:r w:rsidRPr="00DB7800">
        <w:rPr>
          <w:rFonts w:asciiTheme="minorEastAsia" w:eastAsiaTheme="minorEastAsia" w:hAnsiTheme="minorEastAsia"/>
          <w:sz w:val="22"/>
          <w:szCs w:val="22"/>
        </w:rPr>
        <w:t>2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）……太阳、月亮、活物、诸天和地，全都是虚空；唯有一位才是。这个“是”，这个动词“是”，含示存在。祂是那从前存在、现在存在、将来还要存在的一位（</w:t>
      </w:r>
      <w:r w:rsidR="001E3839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F14425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第一册，三三九至三四</w:t>
      </w:r>
      <w:r w:rsidRPr="00DB7800">
        <w:rPr>
          <w:rFonts w:asciiTheme="minorEastAsia" w:eastAsiaTheme="minorEastAsia" w:hAnsiTheme="minorEastAsia"/>
          <w:sz w:val="22"/>
          <w:szCs w:val="22"/>
        </w:rPr>
        <w:t>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14:paraId="2358A0BE" w14:textId="5E14A89B" w:rsidR="00D42609" w:rsidRPr="00DB7800" w:rsidRDefault="00D42609" w:rsidP="001E3839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耶稣是那“伟大”的我是。祂告诉我们说，“我就是……生命。”（约十四</w:t>
      </w:r>
      <w:r w:rsidRPr="00DB7800">
        <w:rPr>
          <w:rFonts w:asciiTheme="minorEastAsia" w:eastAsiaTheme="minorEastAsia" w:hAnsiTheme="minorEastAsia"/>
          <w:sz w:val="22"/>
          <w:szCs w:val="22"/>
        </w:rPr>
        <w:t>6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上）“我是复活。”（十一</w:t>
      </w:r>
      <w:r w:rsidRPr="00DB7800">
        <w:rPr>
          <w:rFonts w:asciiTheme="minorEastAsia" w:eastAsiaTheme="minorEastAsia" w:hAnsiTheme="minorEastAsia"/>
          <w:sz w:val="22"/>
          <w:szCs w:val="22"/>
        </w:rPr>
        <w:t>25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）“我就是门。”（十</w:t>
      </w:r>
      <w:r w:rsidRPr="00DB7800">
        <w:rPr>
          <w:rFonts w:asciiTheme="minorEastAsia" w:eastAsiaTheme="minorEastAsia" w:hAnsiTheme="minorEastAsia"/>
          <w:sz w:val="22"/>
          <w:szCs w:val="22"/>
        </w:rPr>
        <w:t>7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9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）“我是好牧人。”（</w:t>
      </w:r>
      <w:r w:rsidRPr="00DB7800">
        <w:rPr>
          <w:rFonts w:asciiTheme="minorEastAsia" w:eastAsiaTheme="minorEastAsia" w:hAnsiTheme="minorEastAsia"/>
          <w:sz w:val="22"/>
          <w:szCs w:val="22"/>
        </w:rPr>
        <w:t>11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）“我就是生命的粮。”（六</w:t>
      </w:r>
      <w:r w:rsidRPr="00DB7800">
        <w:rPr>
          <w:rFonts w:asciiTheme="minorEastAsia" w:eastAsiaTheme="minorEastAsia" w:hAnsiTheme="minorEastAsia"/>
          <w:sz w:val="22"/>
          <w:szCs w:val="22"/>
        </w:rPr>
        <w:t>35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）祂是真粮食。……祂是气（二十</w:t>
      </w:r>
      <w:r w:rsidRPr="00DB7800">
        <w:rPr>
          <w:rFonts w:asciiTheme="minorEastAsia" w:eastAsiaTheme="minorEastAsia" w:hAnsiTheme="minorEastAsia"/>
          <w:sz w:val="22"/>
          <w:szCs w:val="22"/>
        </w:rPr>
        <w:t>22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）、活水（四</w:t>
      </w:r>
      <w:r w:rsidRPr="00DB7800">
        <w:rPr>
          <w:rFonts w:asciiTheme="minorEastAsia" w:eastAsiaTheme="minorEastAsia" w:hAnsiTheme="minorEastAsia"/>
          <w:sz w:val="22"/>
          <w:szCs w:val="22"/>
        </w:rPr>
        <w:t>10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14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）和生命树（十五</w:t>
      </w:r>
      <w:r w:rsidRPr="00DB7800">
        <w:rPr>
          <w:rFonts w:asciiTheme="minorEastAsia" w:eastAsiaTheme="minorEastAsia" w:hAnsiTheme="minorEastAsia"/>
          <w:sz w:val="22"/>
          <w:szCs w:val="22"/>
        </w:rPr>
        <w:t>1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，十四</w:t>
      </w:r>
      <w:r w:rsidRPr="00DB7800">
        <w:rPr>
          <w:rFonts w:asciiTheme="minorEastAsia" w:eastAsiaTheme="minorEastAsia" w:hAnsiTheme="minorEastAsia"/>
          <w:sz w:val="22"/>
          <w:szCs w:val="22"/>
        </w:rPr>
        <w:t>6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上，启二</w:t>
      </w:r>
      <w:r w:rsidRPr="00DB7800">
        <w:rPr>
          <w:rFonts w:asciiTheme="minorEastAsia" w:eastAsiaTheme="minorEastAsia" w:hAnsiTheme="minorEastAsia"/>
          <w:sz w:val="22"/>
          <w:szCs w:val="22"/>
        </w:rPr>
        <w:t>7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）。祂是神（约一</w:t>
      </w:r>
      <w:r w:rsidRPr="00DB7800">
        <w:rPr>
          <w:rFonts w:asciiTheme="minorEastAsia" w:eastAsiaTheme="minorEastAsia" w:hAnsiTheme="minorEastAsia"/>
          <w:sz w:val="22"/>
          <w:szCs w:val="22"/>
        </w:rPr>
        <w:t>1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，二十</w:t>
      </w:r>
      <w:r w:rsidRPr="00DB7800">
        <w:rPr>
          <w:rFonts w:asciiTheme="minorEastAsia" w:eastAsiaTheme="minorEastAsia" w:hAnsiTheme="minorEastAsia"/>
          <w:sz w:val="22"/>
          <w:szCs w:val="22"/>
        </w:rPr>
        <w:t>28</w:t>
      </w:r>
      <w:r w:rsidR="001E3839" w:rsidRPr="00DB7800">
        <w:rPr>
          <w:rFonts w:asciiTheme="minorEastAsia" w:eastAsiaTheme="minorEastAsia" w:hAnsiTheme="minorEastAsia"/>
          <w:sz w:val="22"/>
          <w:szCs w:val="22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</w:rPr>
        <w:t>29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，罗九</w:t>
      </w:r>
      <w:r w:rsidRPr="00DB7800">
        <w:rPr>
          <w:rFonts w:asciiTheme="minorEastAsia" w:eastAsiaTheme="minorEastAsia" w:hAnsiTheme="minorEastAsia"/>
          <w:sz w:val="22"/>
          <w:szCs w:val="22"/>
        </w:rPr>
        <w:t>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）、父（赛九</w:t>
      </w:r>
      <w:r w:rsidRPr="00DB7800">
        <w:rPr>
          <w:rFonts w:asciiTheme="minorEastAsia" w:eastAsiaTheme="minorEastAsia" w:hAnsiTheme="minorEastAsia"/>
          <w:sz w:val="22"/>
          <w:szCs w:val="22"/>
        </w:rPr>
        <w:t>6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，约十四</w:t>
      </w:r>
      <w:r w:rsidRPr="00DB7800">
        <w:rPr>
          <w:rFonts w:asciiTheme="minorEastAsia" w:eastAsiaTheme="minorEastAsia" w:hAnsiTheme="minorEastAsia"/>
          <w:sz w:val="22"/>
          <w:szCs w:val="22"/>
        </w:rPr>
        <w:t>9</w:t>
      </w:r>
      <w:r w:rsidR="001E3839" w:rsidRPr="00DB7800">
        <w:rPr>
          <w:rFonts w:asciiTheme="minorEastAsia" w:eastAsiaTheme="minorEastAsia" w:hAnsiTheme="minorEastAsia"/>
          <w:sz w:val="22"/>
          <w:szCs w:val="22"/>
        </w:rPr>
        <w:t>～</w:t>
      </w:r>
      <w:r w:rsidRPr="00DB7800">
        <w:rPr>
          <w:rFonts w:asciiTheme="minorEastAsia" w:eastAsiaTheme="minorEastAsia" w:hAnsiTheme="minorEastAsia"/>
          <w:sz w:val="22"/>
          <w:szCs w:val="22"/>
        </w:rPr>
        <w:t>10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）、子（可一</w:t>
      </w:r>
      <w:r w:rsidRPr="00DB7800">
        <w:rPr>
          <w:rFonts w:asciiTheme="minorEastAsia" w:eastAsiaTheme="minorEastAsia" w:hAnsiTheme="minorEastAsia"/>
          <w:sz w:val="22"/>
          <w:szCs w:val="22"/>
        </w:rPr>
        <w:t>1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，约二十</w:t>
      </w:r>
      <w:r w:rsidRPr="00DB7800">
        <w:rPr>
          <w:rFonts w:asciiTheme="minorEastAsia" w:eastAsiaTheme="minorEastAsia" w:hAnsiTheme="minorEastAsia"/>
          <w:sz w:val="22"/>
          <w:szCs w:val="22"/>
        </w:rPr>
        <w:t>31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）、灵（林后三</w:t>
      </w:r>
      <w:r w:rsidRPr="00DB7800">
        <w:rPr>
          <w:rFonts w:asciiTheme="minorEastAsia" w:eastAsiaTheme="minorEastAsia" w:hAnsiTheme="minorEastAsia"/>
          <w:sz w:val="22"/>
          <w:szCs w:val="22"/>
        </w:rPr>
        <w:t>17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，林前十五</w:t>
      </w:r>
      <w:r w:rsidRPr="00DB7800">
        <w:rPr>
          <w:rFonts w:asciiTheme="minorEastAsia" w:eastAsiaTheme="minorEastAsia" w:hAnsiTheme="minorEastAsia"/>
          <w:sz w:val="22"/>
          <w:szCs w:val="22"/>
        </w:rPr>
        <w:t>45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下）。祂对我们乃是一切。……我们的生命是虚假的，……我们今天是，但至终明天就不是了。所以在整个宇宙中，我们什么也不是。</w:t>
      </w:r>
    </w:p>
    <w:p w14:paraId="28B9697A" w14:textId="3E1BC70F" w:rsidR="00D42609" w:rsidRPr="00DB7800" w:rsidRDefault="00D42609" w:rsidP="00D42609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作丈夫的如果看见唯有神是，他自己不是，他就不会凭自己，并在自己里面来爱他的妻子。……弟兄们必须问自己：“是我，还是基督，作我妻子的丈夫？”……如果她的丈夫是基督，她就只有一个丈夫，就是那位独一的丈夫。唯独基督是丈夫，没有一个丈夫是真正的丈夫，所有的丈夫都是虚空。你要到神面前来么？你若回答是，你就必须信神是，这含示说，你什么也不是，你已经了了。……如果在婚礼上讲这样的话，那是多么的好。主婚人可以向这一对新人说，“你是亲爱的新妇，你是亲爱的新郎么？”新郎应当说，“不，我不是。基督才是。”新妇应当说，“我不是新妇。……我不美丽。基督才是荣美的一位。我不是新妇，祂才是。”这就是信徒。……当你像保罗一样说，“不再是我，乃是基督”，你就是信神是。信神是，……这含示你看见你不是，祂才是。“你不是”的意思是说，你不存在。这就是圣经所说否认己的意思。……一个将要结婚的信徒应当说，“主啊，我将要嫁给这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lastRenderedPageBreak/>
        <w:t>个人。主，你知道我什么也不是。我不能作好妻子。主，我什么也不是。”……这是在凡事上否认己的福。</w:t>
      </w:r>
    </w:p>
    <w:p w14:paraId="3F9909BD" w14:textId="445967F5" w:rsidR="00D42609" w:rsidRPr="00DB7800" w:rsidRDefault="00D42609" w:rsidP="00D42609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否认己等于信神是，信神是等于否认己。这是因为你信唯独祂才是。在整个宇宙中祂是，我们众人什么也不是。我应当什么都不是，我应当不存在；唯独祂应当是一切，唯独祂应当存在。所以保罗说，“我已经……钉十字架；……不再是我，乃是基督。”……我愿意……提到达秘所说的话：“哦，何等喜乐，能够一无所有，一无所是，一无所见，唯见在荣耀里活的基督！并且一无所顾，唯顾祂在此地的权益。”这就是信。我们什么也不顾，只顾祂的权益。我们应当一直地说，“不是我，不是我自己，不是我的；乃是祂，祂自己，祂的。祂是首先，祂是末后，祂也是中间的一切。”（</w:t>
      </w:r>
      <w:r w:rsidR="001E3839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F14425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第一册，三四一至三四五页）</w:t>
      </w:r>
    </w:p>
    <w:p w14:paraId="6B0B4882" w14:textId="77777777" w:rsidR="002D7C9E" w:rsidRPr="00DB7800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22DAE1E0" w14:textId="7777777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33" w14:textId="2B6A7B9F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14:paraId="2E2A9395" w14:textId="77777777" w:rsidR="005F4687" w:rsidRPr="00DB7800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2CFB9ACF" w14:textId="34F5F24A" w:rsidR="00C75A23" w:rsidRPr="00DB7800" w:rsidRDefault="001A078E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马太福音24:45-46</w:t>
      </w:r>
      <w:r w:rsidR="00BB21C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这样，谁是那忠信又精明的奴仆，为主人所派，管理他的家人，按时分粮给他们？主人来到，看见他这样行，那奴仆就有福了。</w:t>
      </w:r>
    </w:p>
    <w:p w14:paraId="016FE62A" w14:textId="77777777" w:rsidR="00F61AC6" w:rsidRPr="00DB7800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06C22B2C" w14:textId="4C0BEA11" w:rsidR="00BF488C" w:rsidRPr="00DB7800" w:rsidRDefault="008754D7" w:rsidP="00BF488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24:45-47</w:t>
      </w:r>
    </w:p>
    <w:p w14:paraId="4C2C906A" w14:textId="6CCAB2F5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这样，谁是那忠信又精明的奴仆，为主人所派，管理他的家人，按时分粮给他们？</w:t>
      </w:r>
    </w:p>
    <w:p w14:paraId="64AD1A48" w14:textId="3357B8D3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46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主人来到，看见他这样行，那奴仆就有福了。</w:t>
      </w:r>
    </w:p>
    <w:p w14:paraId="3660E36B" w14:textId="68146B5B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47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我实在告诉你们，主人要派他管理一切的家业。</w:t>
      </w:r>
    </w:p>
    <w:p w14:paraId="3E01470E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2:19</w:t>
      </w:r>
    </w:p>
    <w:p w14:paraId="3E6C5BFF" w14:textId="06B564C2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这样，你们不再是外人和寄居的，乃是圣徒同国之民，是神家里的亲人，</w:t>
      </w:r>
    </w:p>
    <w:p w14:paraId="5E1229AA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提摩太前书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3:15</w:t>
      </w:r>
    </w:p>
    <w:p w14:paraId="06BA96CC" w14:textId="793467CA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倘若我耽延，你也可以知道在神的家中当怎样行；这家就是活神的召会，真理的柱石和根基。</w:t>
      </w:r>
    </w:p>
    <w:p w14:paraId="3F37C4A2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9:17</w:t>
      </w:r>
    </w:p>
    <w:p w14:paraId="06C6A61F" w14:textId="19DEB584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我若甘心作这事，就有赏赐；若不甘心，管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家的职分却已经托付我了。</w:t>
      </w:r>
    </w:p>
    <w:p w14:paraId="0DDFA05F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彼得前书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4:10</w:t>
      </w:r>
    </w:p>
    <w:p w14:paraId="5329D790" w14:textId="120492F8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各人要照所得的恩赐，将这恩赐彼此供应，作神诸般恩典的好管家。</w:t>
      </w:r>
    </w:p>
    <w:p w14:paraId="073F840F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3:2</w:t>
      </w:r>
    </w:p>
    <w:p w14:paraId="3B5DE6EE" w14:textId="55AE0660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谅必你们曾听见那为着你们所赐给我，神恩典的管家职分，</w:t>
      </w:r>
    </w:p>
    <w:p w14:paraId="1C711394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4:10</w:t>
      </w:r>
    </w:p>
    <w:p w14:paraId="203ECC79" w14:textId="3A16D3DE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我们为基督的缘故是愚拙的，你们在基督里倒是精明的；我们软弱，你们倒强壮；你们有荣耀，我们倒被轻视。</w:t>
      </w:r>
    </w:p>
    <w:p w14:paraId="2437128E" w14:textId="77777777" w:rsidR="008754D7" w:rsidRPr="00DB7800" w:rsidRDefault="008754D7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使徒行传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6:4</w:t>
      </w:r>
    </w:p>
    <w:p w14:paraId="1D66795E" w14:textId="76A39041" w:rsidR="008754D7" w:rsidRPr="00DB7800" w:rsidRDefault="00CF70AB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</w:t>
      </w:r>
      <w:r w:rsidR="008754D7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8754D7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但我们要坚定持续</w:t>
      </w:r>
      <w:r w:rsidR="002A7E8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="008754D7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祷告，并尽话语的职事。</w:t>
      </w:r>
    </w:p>
    <w:p w14:paraId="0EE4429B" w14:textId="022ABC0C" w:rsidR="00647EA6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1A77A3FE" w14:textId="6949A091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马太二十四章四十五节所说的家人，指信徒（弗二</w:t>
      </w:r>
      <w:r w:rsidRPr="00DB7800">
        <w:rPr>
          <w:rFonts w:asciiTheme="minorEastAsia" w:eastAsiaTheme="minorEastAsia" w:hAnsiTheme="minorEastAsia"/>
          <w:sz w:val="22"/>
          <w:szCs w:val="22"/>
        </w:rPr>
        <w:t>19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），即召会（提前三</w:t>
      </w:r>
      <w:r w:rsidRPr="00DB7800">
        <w:rPr>
          <w:rFonts w:asciiTheme="minorEastAsia" w:eastAsiaTheme="minorEastAsia" w:hAnsiTheme="minorEastAsia"/>
          <w:sz w:val="22"/>
          <w:szCs w:val="22"/>
        </w:rPr>
        <w:t>15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分粮给他们，是指在召会里，将神的话和基督当作生命的供应，供应给信徒。我们都必须学习，如何按时将生命的供应，供应主的家人。……马太二十四章四十六、四十七节……的有福，是在国度的实现里，得着管理的权柄为赏赐。对于忠信的奴仆，主在诸天之国的实现里，要派他管理一切的家业，作为赏赐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马太福音生命读经</w:t>
      </w:r>
      <w:r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，八一九至八二</w:t>
      </w:r>
      <w:r w:rsidRPr="00DB7800">
        <w:rPr>
          <w:rFonts w:asciiTheme="minorEastAsia" w:eastAsiaTheme="minorEastAsia" w:hAnsiTheme="minorEastAsia"/>
          <w:sz w:val="22"/>
          <w:szCs w:val="22"/>
        </w:rPr>
        <w:t>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14:paraId="26116B61" w14:textId="16D8B3A5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在马太二十四章四十五至五十一节，……主嘱咐我们，托付我们，要供应祂的家人，就是供应召会里的信徒。……我们必须按时分粮，就是分配生命的供应给主的子民。不要说别人有教导的恩赐，能教导你神的话，供应你属灵的食物，但你没有那样的恩赐。……所有主的仆人都为着他们的使命，领受了恩赐。</w:t>
      </w:r>
    </w:p>
    <w:p w14:paraId="178F1FE4" w14:textId="19AE17F7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供应食物的人知道要按时供餐。你若每天供应食物，你就必须作早餐、午餐和晚餐。……同样，每当我们聚在一起，这就是你按时供应合式的食物给主的家属的时间。……如果我在主的话上没有够多的殷勤劳苦，就来对你们说话，我就只能供应你们“一杯咖啡和几个甜甜圈”。烹煮一顿滋养、美味的早餐，需要你的殷勤。照二十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五章十四至三十节这个比喻的上下文，忠信的人就是殷勤的人。忠信在此等于殷勤，懒惰等于怠惰。</w:t>
      </w:r>
    </w:p>
    <w:p w14:paraId="3C946525" w14:textId="4DA62C9F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必须殷勤寻求主的话，使我们预备好，来到聚会时能供应美好的食物。吃的时候就是“按时”；聚会的时候就是“按时”。在主日上午、主日晚上、周二晚上、周五晚上，我们都有指定的时候。聚会的时间，就是指定的时候，我们众人必须将一些生命的供应，供给神家的人，供给同作信徒的人。</w:t>
      </w:r>
    </w:p>
    <w:p w14:paraId="22FE7AAE" w14:textId="5A5CDF97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照顾他们就是去喂养他们，把食物供应给他们。对于罪人，我们所供应合式的食物，乃是基督的福音。医院里的护士知道，他们必须用不同的食物供应病人。不同的食物供应给不同的病人，是为了应付他们特殊的需要。对我们来说也是一样。全地就是医院，满了疾病和各式各样有病的人。实在说来，甚至召会也是医院，满了有病的人。所以，我们必须按时供应不同的话语给他们。……信徒、召会甚至所有的罪人都在你身边。你的责任，你的职责，乃是供应食物给他们。他们若是罪人，你必须供应他们恩典的福音，作他们所需要的食物。他们若是信徒，患了某种疾病，那么你就要从圣经上供应适合他们情形的话，来喂养、医治、加强或唤醒他们。……当你进到办公室，必须领悟这就是指定的时候，让你供应合式的福音食物给不信的人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李常受文集一九八五年</w:t>
      </w:r>
      <w:r w:rsidR="00F14425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第五册，六二六、六三二、六三四至六三六页）。</w:t>
      </w:r>
    </w:p>
    <w:p w14:paraId="018D29A7" w14:textId="01939B3A" w:rsidR="00515663" w:rsidRPr="00DB7800" w:rsidRDefault="00515663" w:rsidP="00515663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在好几节经文里，诗篇一百一十九篇的作者告诉我们，他默想神的话（</w:t>
      </w:r>
      <w:r w:rsidRPr="00DB7800">
        <w:rPr>
          <w:rFonts w:asciiTheme="minorEastAsia" w:eastAsiaTheme="minorEastAsia" w:hAnsiTheme="minorEastAsia"/>
          <w:sz w:val="22"/>
          <w:szCs w:val="22"/>
        </w:rPr>
        <w:t>15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23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48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78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99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148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）。默想话乃是借着仔细揣摩而品尝它。因此，默想是一种享受。我能见证，我所得着的光照，多半是借着清晨默想主的话来的。我默想主的话时，是以许多的揣摩来详细思考（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诗篇生命读经</w:t>
      </w:r>
      <w:r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，五六一页）。</w:t>
      </w:r>
    </w:p>
    <w:p w14:paraId="74609FD2" w14:textId="77777777" w:rsidR="00390DBF" w:rsidRPr="00DB7800" w:rsidRDefault="00390DBF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15303747" w14:textId="77777777" w:rsidTr="4CBE2E34">
        <w:trPr>
          <w:trHeight w:val="252"/>
        </w:trPr>
        <w:tc>
          <w:tcPr>
            <w:tcW w:w="1295" w:type="dxa"/>
          </w:tcPr>
          <w:p w14:paraId="2019B48D" w14:textId="0C46B479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20</w:t>
            </w:r>
          </w:p>
        </w:tc>
      </w:tr>
    </w:tbl>
    <w:p w14:paraId="5943CD9F" w14:textId="77777777" w:rsidR="00973AE6" w:rsidRPr="00DB7800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01C778A" w14:textId="7950D31E" w:rsidR="00973AE6" w:rsidRPr="00DB7800" w:rsidRDefault="00583391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马太福音</w:t>
      </w:r>
      <w:r w:rsidR="00F407D1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:2</w:t>
      </w:r>
      <w:r w:rsidR="00F407D1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997448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-28</w:t>
      </w:r>
      <w:r w:rsidR="005C7C1F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997448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你们中间无论谁想要为首，就必作你们的奴仆。正如人子来，不是要受人的服事，乃是要服事人，并且要舍命，作多人的赎价。</w:t>
      </w:r>
    </w:p>
    <w:p w14:paraId="4D493B3E" w14:textId="77777777" w:rsidR="00F61AC6" w:rsidRPr="00DB7800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02954464" w14:textId="4A38F0A8" w:rsidR="00DC1AF1" w:rsidRPr="00DB7800" w:rsidRDefault="00F66479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20:27-28</w:t>
      </w:r>
    </w:p>
    <w:p w14:paraId="4B5AEA38" w14:textId="1B360699" w:rsidR="00F66479" w:rsidRPr="00DB7800" w:rsidRDefault="00F66479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你们中间无论谁想要为首，就必作你们的奴仆。</w:t>
      </w:r>
    </w:p>
    <w:p w14:paraId="771AA8A4" w14:textId="62E2DFF6" w:rsidR="00F66479" w:rsidRPr="00DB7800" w:rsidRDefault="00F66479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20:28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正如人子来，不是要受人的服事，乃是要服事人，并且要舍命，作多人的赎价。</w:t>
      </w:r>
    </w:p>
    <w:p w14:paraId="54C496FC" w14:textId="77777777" w:rsidR="00F66479" w:rsidRPr="00DB7800" w:rsidRDefault="00F66479" w:rsidP="00F66479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彼得前书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5:3</w:t>
      </w:r>
    </w:p>
    <w:p w14:paraId="1BD5EBC7" w14:textId="6DEBE04B" w:rsidR="00F66479" w:rsidRPr="00DB7800" w:rsidRDefault="00F66479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也不是作主辖管所委托你们的产业，乃是作群羊的榜样。</w:t>
      </w:r>
    </w:p>
    <w:p w14:paraId="78C2E36B" w14:textId="3F3DA9C6" w:rsidR="00F66479" w:rsidRPr="00DB7800" w:rsidRDefault="00F66479" w:rsidP="00F66479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12:15-22</w:t>
      </w: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31</w:t>
      </w: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34</w:t>
      </w:r>
    </w:p>
    <w:p w14:paraId="679B6D90" w14:textId="6753B9B5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于是对众人说，你们要当心，要自守，免去一切的贪婪；因为人的生命，不在于家业丰富。</w:t>
      </w:r>
    </w:p>
    <w:p w14:paraId="50C72A84" w14:textId="59779B59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耶稣就告诉他们一个比喻，说，有一个财主的田地出产丰盛；</w:t>
      </w:r>
    </w:p>
    <w:p w14:paraId="03B6F7CD" w14:textId="2F13F58D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他自己心里思量说，我的出产没有地方收藏，怎么办？</w:t>
      </w:r>
    </w:p>
    <w:p w14:paraId="1D4D31E4" w14:textId="09BEEF58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又说，我要这样办：要把我的仓房拆了，另盖更大的，好在那里收藏我一切的麦子和财物。</w:t>
      </w:r>
    </w:p>
    <w:p w14:paraId="357FB712" w14:textId="66C85CE8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然后要对我的魂说，魂哪，你有许多财物积存，可供多年享用，你休息吧，吃喝快乐吧。</w:t>
      </w:r>
    </w:p>
    <w:p w14:paraId="7F9EECB3" w14:textId="14147DC4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神却对他说，无知的人哪，今夜必要你的魂；你所预备的，要归谁？</w:t>
      </w:r>
    </w:p>
    <w:p w14:paraId="0EEB93F4" w14:textId="01FE9079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那为自己积财，对神却不富足的，也是这样。</w:t>
      </w:r>
    </w:p>
    <w:p w14:paraId="26A2B076" w14:textId="2E4FB845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耶稣又对门徒说，所以我告诉你们，不要为生命忧虑，吃什么，也不要为身体忧虑，穿什么。</w:t>
      </w:r>
    </w:p>
    <w:p w14:paraId="545B64F5" w14:textId="088E392F" w:rsidR="00F66479" w:rsidRPr="00DB7800" w:rsidRDefault="008A1FE6" w:rsidP="00F6647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31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但你们要寻求祂的国，这些就都要加给你们了。</w:t>
      </w:r>
    </w:p>
    <w:p w14:paraId="45F6BC63" w14:textId="1A5EEF54" w:rsidR="008E79B9" w:rsidRPr="00DB7800" w:rsidRDefault="008A1FE6" w:rsidP="008A1FE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6647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34</w:t>
      </w:r>
      <w:r w:rsidR="00F66479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因为你们的财宝在</w:t>
      </w:r>
      <w:r w:rsidR="005E1118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哪</w:t>
      </w:r>
      <w:r w:rsidR="00F66479"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里，你们的心也必在那里。</w:t>
      </w:r>
    </w:p>
    <w:p w14:paraId="4D3164EF" w14:textId="05BC4BD9" w:rsidR="00B95269" w:rsidRPr="00DB7800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2DABC872" w14:textId="60DEAB40" w:rsidR="004454DF" w:rsidRPr="00DB7800" w:rsidRDefault="004454DF" w:rsidP="004454D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马太二十四章四十八节说，“若是那恶仆心里说，我的主人必来得迟。”恶仆是信徒，因他是主所派的（</w:t>
      </w:r>
      <w:r w:rsidRPr="00DB7800">
        <w:rPr>
          <w:rFonts w:asciiTheme="minorEastAsia" w:eastAsiaTheme="minorEastAsia" w:hAnsiTheme="minorEastAsia"/>
          <w:sz w:val="22"/>
          <w:szCs w:val="22"/>
        </w:rPr>
        <w:t>45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）；他称主为“我的主人”；他相信主要来。四十九节说，那恶仆动手打那些和他同作奴仆的，又和酒醉的人一同吃喝。动手打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同作奴仆的，就是虐待作同伴的信徒；和酒醉的人一同吃喝，就是与沉醉在属世事物里的世人为伴（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马太福音生命读经</w:t>
      </w:r>
      <w:r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，八二</w:t>
      </w:r>
      <w:r w:rsidRPr="00DB7800">
        <w:rPr>
          <w:rFonts w:asciiTheme="minorEastAsia" w:eastAsiaTheme="minorEastAsia" w:hAnsiTheme="minorEastAsia"/>
          <w:sz w:val="22"/>
          <w:szCs w:val="22"/>
        </w:rPr>
        <w:t>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14:paraId="5D08B07F" w14:textId="643884E4" w:rsidR="004454DF" w:rsidRPr="00DB7800" w:rsidRDefault="004454DF" w:rsidP="004454D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我们众人都应该按时分粮给主的子民（太二四</w:t>
      </w:r>
      <w:r w:rsidRPr="00DB7800">
        <w:rPr>
          <w:rFonts w:asciiTheme="minorEastAsia" w:eastAsiaTheme="minorEastAsia" w:hAnsiTheme="minorEastAsia"/>
          <w:sz w:val="22"/>
          <w:szCs w:val="22"/>
        </w:rPr>
        <w:t>45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），并且充分使用主的恩赐（二五</w:t>
      </w:r>
      <w:r w:rsidRPr="00DB7800">
        <w:rPr>
          <w:rFonts w:asciiTheme="minorEastAsia" w:eastAsiaTheme="minorEastAsia" w:hAnsiTheme="minorEastAsia"/>
          <w:sz w:val="22"/>
          <w:szCs w:val="22"/>
        </w:rPr>
        <w:t>20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B7800">
        <w:rPr>
          <w:rFonts w:asciiTheme="minorEastAsia" w:eastAsiaTheme="minorEastAsia" w:hAnsiTheme="minorEastAsia"/>
          <w:sz w:val="22"/>
          <w:szCs w:val="22"/>
        </w:rPr>
        <w:t>22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）。在消极一面，我们不该动手打那些和我们同作奴仆的人（二四</w:t>
      </w:r>
      <w:r w:rsidRPr="00DB7800">
        <w:rPr>
          <w:rFonts w:asciiTheme="minorEastAsia" w:eastAsiaTheme="minorEastAsia" w:hAnsiTheme="minorEastAsia"/>
          <w:sz w:val="22"/>
          <w:szCs w:val="22"/>
        </w:rPr>
        <w:t>49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）。你可能没有尽你的责任去完成你的事奉，反而在批评，有时甚至强烈地和弟兄们作对。你不是在作工，乃是动手打同作奴仆的。有些姊妹总是忙于打电话。……当她们听见关于某些弟兄们（特别是长老们）不好的事，她们就忙于讲电话。……这些电话上的谈论都是在动手打人。</w:t>
      </w:r>
    </w:p>
    <w:p w14:paraId="769EB91C" w14:textId="43BF88E2" w:rsidR="004454DF" w:rsidRPr="00DB7800" w:rsidRDefault="004454DF" w:rsidP="004454D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有些时候在祷告聚会里，为着一个在消极情形里的圣徒，你也许用一种巧妙的方式为他祷告。……你为人祷告，但你的祷告大约百分之十是一种论断。这就是动手打人。</w:t>
      </w:r>
    </w:p>
    <w:p w14:paraId="55F4DFE1" w14:textId="231EC006" w:rsidR="004454DF" w:rsidRPr="00DB7800" w:rsidRDefault="004454DF" w:rsidP="004454D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你把你事奉的时间浪费在动手打人的事上。你没有事奉，反而动手打了弟兄，就是和你同作奴仆的。许多弟兄都能见证，他们从未听见我借着批评人或暴露人而动手打人。我唯一的负担乃是释放信息。虽然我无意暴露任何人，许多人却借着我所释放信息里的光被暴露。那不是我的工作，乃是主的工作。我们都必须停下我们的批评、论断、反对和怨言，那些都是在动手打人。我们必须花费我们的时间、我们的精力和我们的一切，为着主的权益有积极的事奉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李常受文集一九八五年</w:t>
      </w:r>
      <w:r w:rsidR="00F14425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第五册，六六四至六六六页）。</w:t>
      </w:r>
    </w:p>
    <w:p w14:paraId="23181C73" w14:textId="37FA9479" w:rsidR="004454DF" w:rsidRPr="00DB7800" w:rsidRDefault="004454DF" w:rsidP="004454D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</w:rPr>
        <w:t>我们也不该给别人建议或指示。我们没有一个人够资格这么作。在使徒行传的时代，彼得、保罗和其他的使徒，都没有资格凭自己下断案或给人指示。那么我们如何？我们必须尊重主。我们不是主，不是主人，也不是庄稼的主。唯有主耶稣才是庄稼的主，祂是主人；我们必须尊重祂，而不凭自己下断案。……然而，我们已往在这方面都犯了错，因为在我们中间作了许多定规。有些是个人定规的，有些是团体定规的。在有些事例中，有的人甚至替别人作决定。但主在哪里？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当我们这样作决定时，好像我们中间没有主，似乎我们没有那灵，只有我们自己可依赖。我们有所定规，也给人指示。我们不可以这么作，我们必须祷告、禁食、等候主。我们必须尊重主。祂是我们的主人，我们是祂的奴仆。我们应当对祂说，“主啊，你是我的主人。我没有资格，也没有地位和权柄作决定或吩咐别人。主，我等候你。我要知道你的旨意和心意。主，我要晓得你要我作什么，要我的同工作什么。主，我求问你，你要众召会作什么。”我们都必须有这种态度；否则，我们就会侮辱主，至终祂会把我们放弃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李常受文集一九七七年</w:t>
      </w:r>
      <w:r w:rsidR="00F14425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DB7800">
        <w:rPr>
          <w:rFonts w:asciiTheme="minorEastAsia" w:eastAsiaTheme="minorEastAsia" w:hAnsiTheme="minorEastAsia" w:hint="eastAsia"/>
          <w:sz w:val="22"/>
          <w:szCs w:val="22"/>
        </w:rPr>
        <w:t>第二册，三七八至三七九页）。</w:t>
      </w:r>
    </w:p>
    <w:p w14:paraId="3F672C16" w14:textId="77777777" w:rsidR="00C8350F" w:rsidRPr="00DB7800" w:rsidRDefault="00C8350F" w:rsidP="00A213C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38290F30" w14:textId="77777777" w:rsidR="001D7B1E" w:rsidRPr="00DB7800" w:rsidRDefault="001D7B1E" w:rsidP="00A213C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638B14F9" w14:textId="30527E79" w:rsidR="008279A6" w:rsidRPr="00DB7800" w:rsidRDefault="00B9153F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预备主来要及时</w:t>
      </w:r>
    </w:p>
    <w:p w14:paraId="2E0183B4" w14:textId="10078280" w:rsidR="00A911C6" w:rsidRPr="00DB7800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补充本诗歌</w:t>
      </w:r>
      <w:r w:rsidR="00704C2F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9</w:t>
      </w:r>
      <w:r w:rsidR="00B9153F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20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14:paraId="2756F97A" w14:textId="5288E936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荣耀新妇主所期，喜乐婚筵祂备齐；</w:t>
      </w:r>
    </w:p>
    <w:p w14:paraId="6F76AC26" w14:textId="04DC933A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穿上洁净细麻衣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2A6A4B8D" w14:textId="7E762E2A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经过苦难与死地，基督生命紧凭倚，</w:t>
      </w:r>
    </w:p>
    <w:p w14:paraId="4AE11C04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活出之义成所披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38FC9D58" w14:textId="77777777" w:rsidR="00E531D0" w:rsidRPr="00DB7800" w:rsidRDefault="00E531D0" w:rsidP="00E531D0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E2D1548" w14:textId="77777777" w:rsidR="00E531D0" w:rsidRPr="00DB7800" w:rsidRDefault="00E531D0" w:rsidP="00E531D0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（副）要及时！要及时！</w:t>
      </w:r>
    </w:p>
    <w:p w14:paraId="489FCACB" w14:textId="2CD47472" w:rsidR="00E531D0" w:rsidRPr="00DB7800" w:rsidRDefault="00E531D0" w:rsidP="00E531D0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     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羔羊婚筵今在即，要及时！</w:t>
      </w:r>
    </w:p>
    <w:p w14:paraId="19CDB5E0" w14:textId="01ADDF31" w:rsidR="00E531D0" w:rsidRPr="00DB7800" w:rsidRDefault="00E531D0" w:rsidP="00E531D0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     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魂的生命肯离弃，让灵浸透且漫溢，</w:t>
      </w:r>
    </w:p>
    <w:p w14:paraId="04B9D390" w14:textId="7AA0A944" w:rsidR="00E531D0" w:rsidRPr="00DB7800" w:rsidRDefault="00E531D0" w:rsidP="00E531D0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     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就必够格来坐席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67F5E3D9" w14:textId="77777777" w:rsidR="00E531D0" w:rsidRPr="00DB7800" w:rsidRDefault="00E531D0" w:rsidP="00E531D0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DC5C770" w14:textId="610F71EA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精明童女主所期，预备新油当积极，</w:t>
      </w:r>
    </w:p>
    <w:p w14:paraId="59B4B3BD" w14:textId="6CBB2802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切莫轻忽神心意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79F7E36B" w14:textId="734DC46E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买油代价不容易，必须我们对付己，</w:t>
      </w:r>
    </w:p>
    <w:p w14:paraId="35DC7B34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器皿充满且洋溢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666F5321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1600A93" w14:textId="3D55772D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忠信奴仆主所期，运用恩赐作生意，</w:t>
      </w:r>
    </w:p>
    <w:p w14:paraId="33C12C6A" w14:textId="2F54F2C2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莫因懒惰被撇弃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4C3E0424" w14:textId="58A0AC59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一他连得不藏匿，克服松懒的己意，</w:t>
      </w:r>
    </w:p>
    <w:p w14:paraId="0231C341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凭主事奉不乏力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4A1C56D9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7F9AB564" w14:textId="70A62360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成熟麦子主所期，初熟部分先被提，</w:t>
      </w:r>
    </w:p>
    <w:p w14:paraId="1103229B" w14:textId="5AE9649A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大体庄稼仍在地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54F8C712" w14:textId="700EA693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勿向世界再寻觅，属地水分不留遗，</w:t>
      </w:r>
    </w:p>
    <w:p w14:paraId="66F9E84F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生命成熟讨主喜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1C5218AF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03A40653" w14:textId="188689D4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得胜信徒主所期，为祂万事不足惜，</w:t>
      </w:r>
    </w:p>
    <w:p w14:paraId="1C08A6AA" w14:textId="7450A8C0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起初的爱总不弃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633C6FFB" w14:textId="4101A585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与主联结成为一，胜过所有的死寂，</w:t>
      </w:r>
    </w:p>
    <w:p w14:paraId="20A0EEBD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奔向标竿尽全力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58F39A7B" w14:textId="7777777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2296113" w14:textId="0D95AD6D" w:rsidR="00E531D0" w:rsidRPr="00DB7800" w:rsidRDefault="00E531D0" w:rsidP="00F05605">
      <w:pPr>
        <w:pStyle w:val="NormalWeb"/>
        <w:numPr>
          <w:ilvl w:val="0"/>
          <w:numId w:val="29"/>
        </w:numPr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看哪，基督要来地，属天国度将临及，</w:t>
      </w:r>
    </w:p>
    <w:p w14:paraId="106374B8" w14:textId="4849355B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服主权柄莫迟疑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4A799638" w14:textId="579B7287" w:rsidR="00E531D0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悖逆的己须脱离，顺服功课当学习，</w:t>
      </w:r>
    </w:p>
    <w:p w14:paraId="5ACCCA87" w14:textId="3584BB22" w:rsidR="00D04041" w:rsidRPr="00DB780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让主掌权登至极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要及时！</w:t>
      </w:r>
    </w:p>
    <w:p w14:paraId="7D1C769D" w14:textId="77777777" w:rsidR="00E15227" w:rsidRPr="00DB7800" w:rsidRDefault="00E15227" w:rsidP="00F05605">
      <w:pPr>
        <w:pStyle w:val="NormalWeb"/>
        <w:snapToGrid w:val="0"/>
        <w:spacing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56EAB72" w14:textId="77777777" w:rsidR="004F0EA9" w:rsidRPr="00DB7800" w:rsidRDefault="004F0EA9" w:rsidP="00DD5331">
      <w:pPr>
        <w:pStyle w:val="NormalWeb"/>
        <w:snapToGrid w:val="0"/>
        <w:spacing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</w:tblGrid>
      <w:tr w:rsidR="000D377D" w:rsidRPr="00DB7800" w14:paraId="4452D4F8" w14:textId="77777777" w:rsidTr="4CBE2E34">
        <w:trPr>
          <w:trHeight w:val="234"/>
        </w:trPr>
        <w:tc>
          <w:tcPr>
            <w:tcW w:w="1295" w:type="dxa"/>
          </w:tcPr>
          <w:p w14:paraId="02F6777E" w14:textId="7BEAF191" w:rsidR="00F61AC6" w:rsidRPr="00DB7800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21</w:t>
            </w:r>
          </w:p>
        </w:tc>
      </w:tr>
    </w:tbl>
    <w:p w14:paraId="3536C614" w14:textId="23F9A9D0"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159B49A" w14:textId="74916B10" w:rsidR="006C739B" w:rsidRPr="00DB7800" w:rsidRDefault="0085673A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约翰一</w:t>
      </w:r>
      <w:r w:rsidR="000D58BA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0D58BA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2951BC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75A68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2951BC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神就是光，在祂里面毫无黑暗；这是我们从祂所听见，现在又报给你们的信息</w:t>
      </w:r>
      <w:r w:rsidR="001350B6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14:paraId="3972286D" w14:textId="77777777"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1E3364BA" w14:textId="7B1FCB0D" w:rsidR="00815C0A" w:rsidRPr="00DB7800" w:rsidRDefault="0085673A" w:rsidP="00815C0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约翰一书 1:1-7；2:15-19</w:t>
      </w:r>
    </w:p>
    <w:p w14:paraId="0E068019" w14:textId="3CE5A52A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论到那从起初原有的生命之话，就是我们所听见过的，我们亲眼所看见过的，我们所注视过，我们的手也摸过的；</w:t>
      </w:r>
    </w:p>
    <w:p w14:paraId="2A6CE958" w14:textId="3F1E2931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（这生命已经显现出来，我们也看见过，现在又作见证，将原与父同在，且显现与我们那永远的生命传与你们；）</w:t>
      </w:r>
    </w:p>
    <w:p w14:paraId="2F409988" w14:textId="5CD3AACE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我们将所看见并听见的，也传与你们，使你们也可以与我们有交通；而且我们的交通，又是与父并与祂儿子耶稣基督所有的。</w:t>
      </w:r>
    </w:p>
    <w:p w14:paraId="5C4EB199" w14:textId="77FC1A20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我们写这些事，是要叫我们的喜乐得以满足。</w:t>
      </w:r>
    </w:p>
    <w:p w14:paraId="52002774" w14:textId="4F2CBCA8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神就是光，在祂里面毫无黑暗；这是我们从祂所听见，现在又报给你们的信息。</w:t>
      </w:r>
    </w:p>
    <w:p w14:paraId="6AF6640E" w14:textId="1534FF80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1:6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我们若说我们与神有交通，却在黑暗里行，就是说谎话，不行真理了；</w:t>
      </w:r>
    </w:p>
    <w:p w14:paraId="096961E7" w14:textId="3B931666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但我们若在光中行，如同神在光中，就彼此有交通，祂儿子耶稣的血也洗净我们一切的罪。</w:t>
      </w:r>
    </w:p>
    <w:p w14:paraId="6792F91D" w14:textId="3E4EE63A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2:15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不要爱世界，和世界上的事。人若爱世界，爱父的心就不在他里面了；</w:t>
      </w:r>
    </w:p>
    <w:p w14:paraId="0C6BBE3B" w14:textId="58F0EE90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2:16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因为凡世界上的事，就是肉体的情欲、眼目的情欲、并今生的骄傲，都不是出于父，乃是出于世界。</w:t>
      </w:r>
    </w:p>
    <w:p w14:paraId="1C6D981B" w14:textId="5DA6515A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2:17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这世界和其上的情欲，正在过去；惟独实行神旨意的，永远长存。</w:t>
      </w:r>
    </w:p>
    <w:p w14:paraId="3370FFE7" w14:textId="6AF3B8EC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2:18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小孩子们，如今是末时了；你们曾听见，那敌基督的要来，现在已经有好些敌基督的出来了，从此我们就知道如今是末时了。</w:t>
      </w:r>
    </w:p>
    <w:p w14:paraId="11160E52" w14:textId="59A74B3A" w:rsidR="0085673A" w:rsidRPr="00DB7800" w:rsidRDefault="0085673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2:19</w:t>
      </w:r>
      <w:r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B780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他们从我们中间出去，却不是属我们的；若是属我们的，就会仍旧与我们同在；但他们出去，是要显明他们都不是属我们的。</w:t>
      </w:r>
    </w:p>
    <w:p w14:paraId="1F78A90C" w14:textId="77777777" w:rsidR="00C32865" w:rsidRPr="00DB7800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04A7D62" w14:textId="77777777" w:rsidR="004D4240" w:rsidRPr="00DB780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2447BB9" w14:textId="1A763BAE" w:rsidR="008D7544" w:rsidRPr="00DB7800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14:paraId="51540C9B" w14:textId="547D0A93" w:rsidR="008A2BB9" w:rsidRPr="00DB7800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="006D3B96" w:rsidRPr="00DB7800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7318C4" w:rsidRPr="00DB7800">
        <w:rPr>
          <w:rFonts w:asciiTheme="minorEastAsia" w:eastAsiaTheme="minorEastAsia" w:hAnsiTheme="minorEastAsia" w:hint="eastAsia"/>
          <w:sz w:val="22"/>
          <w:szCs w:val="22"/>
        </w:rPr>
        <w:t>十四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册</w:t>
      </w:r>
      <w:r w:rsidR="007A0068" w:rsidRPr="00DB780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690293" w:rsidRPr="00DB7800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F356C0" w:rsidRPr="00DB7800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7A0068" w:rsidRPr="00DB7800">
        <w:rPr>
          <w:rFonts w:asciiTheme="minorEastAsia" w:eastAsiaTheme="minorEastAsia" w:hAnsiTheme="minorEastAsia" w:hint="eastAsia"/>
          <w:bCs/>
          <w:sz w:val="22"/>
          <w:szCs w:val="22"/>
        </w:rPr>
        <w:t>22</w:t>
      </w:r>
      <w:r w:rsidR="00726725" w:rsidRPr="00DB7800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14:paraId="0866B146" w14:textId="77777777" w:rsidR="005A5855" w:rsidRPr="00DB7800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743B4426" w14:textId="77777777" w:rsidR="00DD5331" w:rsidRPr="00DB7800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6FBAE321" w14:textId="774344EA" w:rsidR="008D7544" w:rsidRPr="00DB7800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14:paraId="505989F9" w14:textId="77777777" w:rsidR="0086046C" w:rsidRPr="00DB7800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4375FD88" w14:textId="7337CE7D"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B7800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B7800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B7800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C147" w14:textId="77777777" w:rsidR="005121AE" w:rsidRDefault="005121AE">
      <w:r>
        <w:separator/>
      </w:r>
    </w:p>
  </w:endnote>
  <w:endnote w:type="continuationSeparator" w:id="0">
    <w:p w14:paraId="3B57C0D7" w14:textId="77777777" w:rsidR="005121AE" w:rsidRDefault="005121AE">
      <w:r>
        <w:continuationSeparator/>
      </w:r>
    </w:p>
  </w:endnote>
  <w:endnote w:type="continuationNotice" w:id="1">
    <w:p w14:paraId="4C573B9A" w14:textId="77777777" w:rsidR="005121AE" w:rsidRDefault="00512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ingFang TC">
    <w:altName w:val="Microsoft JhengHei"/>
    <w:panose1 w:val="020B0604020202020204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panose1 w:val="020B0604020202020204"/>
    <w:charset w:val="00"/>
    <w:family w:val="roman"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deem">
    <w:panose1 w:val="00000400000000000000"/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77CC" w14:textId="77777777"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14:paraId="6BDA77CD" w14:textId="6AB80B9C"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14:paraId="6BDA77CE" w14:textId="77777777" w:rsidR="00423D65" w:rsidRDefault="00423D65" w:rsidP="002E75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77CF" w14:textId="4DA106BD"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8405A9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8405A9" w:rsidRPr="002F6312">
          <w:rPr>
            <w:rStyle w:val="PageNumber"/>
            <w:sz w:val="18"/>
            <w:szCs w:val="18"/>
          </w:rPr>
          <w:fldChar w:fldCharType="separate"/>
        </w:r>
        <w:r w:rsidR="00E80927">
          <w:rPr>
            <w:rStyle w:val="PageNumber"/>
            <w:noProof/>
            <w:sz w:val="18"/>
            <w:szCs w:val="18"/>
          </w:rPr>
          <w:t>6</w:t>
        </w:r>
        <w:r w:rsidR="008405A9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EndPr>
            <w:rPr>
              <w:rStyle w:val="MWHeader2"/>
            </w:rPr>
          </w:sdtEnd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14:paraId="6BDA77D0" w14:textId="77777777"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7715" w14:textId="77777777" w:rsidR="005121AE" w:rsidRDefault="005121AE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14:paraId="3E3B2F1A" w14:textId="77777777" w:rsidR="005121AE" w:rsidRDefault="005121AE">
      <w:r>
        <w:continuationSeparator/>
      </w:r>
    </w:p>
  </w:footnote>
  <w:footnote w:type="continuationNotice" w:id="1">
    <w:p w14:paraId="092B494B" w14:textId="77777777" w:rsidR="005121AE" w:rsidRDefault="005121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A86F" w14:textId="5EEA154A"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14:paraId="770B113F" w14:textId="6C57B0CF" w:rsidR="00637717" w:rsidRPr="00DD3EED" w:rsidRDefault="00602B3E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DD3EED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D68C41" wp14:editId="3D7FA62B">
              <wp:simplePos x="0" y="0"/>
              <wp:positionH relativeFrom="margin">
                <wp:posOffset>33751</wp:posOffset>
              </wp:positionH>
              <wp:positionV relativeFrom="page">
                <wp:posOffset>487753</wp:posOffset>
              </wp:positionV>
              <wp:extent cx="9439750" cy="45719"/>
              <wp:effectExtent l="0" t="25400" r="34925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9750" cy="45719"/>
                      </a:xfrm>
                      <a:custGeom>
                        <a:avLst/>
                        <a:gdLst>
                          <a:gd name="T0" fmla="*/ 0 w 14793"/>
                          <a:gd name="T1" fmla="*/ 0 h 1"/>
                          <a:gd name="T2" fmla="*/ 2147483646 w 14793"/>
                          <a:gd name="T3" fmla="*/ 2147483646 h 1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4793" h="1">
                            <a:moveTo>
                              <a:pt x="0" y="0"/>
                            </a:moveTo>
                            <a:lnTo>
                              <a:pt x="14793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57150" cmpd="thickThin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Freeform: Shape 1" style="position:absolute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spid="_x0000_s1026" strokeweight="4.5pt" path="m,l1479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w14:anchorId="048E1677">
              <v:stroke linestyle="thickThin" startarrowwidth="narrow" startarrowlength="short" endarrowwidth="narrow" endarrowlength="short"/>
              <v:path arrowok="t" o:connecttype="custom" o:connectlocs="0,0;2147483646,2147483646" o:connectangles="0,0"/>
              <w10:wrap anchorx="margin" anchory="page"/>
            </v:shape>
          </w:pict>
        </mc:Fallback>
      </mc:AlternateConten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DA22BD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DA22BD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543BEE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543BEE" w:rsidRPr="00543BEE">
      <w:rPr>
        <w:rStyle w:val="MWDate"/>
        <w:rFonts w:ascii="KaiTi" w:eastAsia="KaiTi" w:hAnsi="KaiTi"/>
        <w:b/>
        <w:bCs/>
        <w:sz w:val="18"/>
        <w:szCs w:val="18"/>
      </w:rPr>
      <w:t>第九周 得胜之初熟果子所跟随的羔羊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E25BC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DA22BD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DA22BD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       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43BEE">
      <w:rPr>
        <w:rStyle w:val="MWDate"/>
        <w:rFonts w:ascii="KaiTi" w:eastAsia="KaiTi" w:hAnsi="KaiTi" w:hint="eastAsia"/>
        <w:b/>
        <w:bCs/>
        <w:sz w:val="18"/>
        <w:szCs w:val="18"/>
      </w:rPr>
      <w:t>15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43BEE">
      <w:rPr>
        <w:rStyle w:val="MWDate"/>
        <w:rFonts w:ascii="KaiTi" w:eastAsia="KaiTi" w:hAnsi="KaiTi" w:hint="eastAsia"/>
        <w:b/>
        <w:bCs/>
        <w:sz w:val="18"/>
        <w:szCs w:val="18"/>
      </w:rPr>
      <w:t>21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 w15:restartNumberingAfterBreak="0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685613">
    <w:abstractNumId w:val="0"/>
  </w:num>
  <w:num w:numId="2" w16cid:durableId="1582253315">
    <w:abstractNumId w:val="6"/>
  </w:num>
  <w:num w:numId="3" w16cid:durableId="1498033158">
    <w:abstractNumId w:val="13"/>
  </w:num>
  <w:num w:numId="4" w16cid:durableId="504514132">
    <w:abstractNumId w:val="27"/>
  </w:num>
  <w:num w:numId="5" w16cid:durableId="1978564162">
    <w:abstractNumId w:val="19"/>
  </w:num>
  <w:num w:numId="6" w16cid:durableId="1740247705">
    <w:abstractNumId w:val="2"/>
  </w:num>
  <w:num w:numId="7" w16cid:durableId="1508784977">
    <w:abstractNumId w:val="24"/>
  </w:num>
  <w:num w:numId="8" w16cid:durableId="1933009978">
    <w:abstractNumId w:val="18"/>
  </w:num>
  <w:num w:numId="9" w16cid:durableId="1059132964">
    <w:abstractNumId w:val="1"/>
  </w:num>
  <w:num w:numId="10" w16cid:durableId="643390851">
    <w:abstractNumId w:val="11"/>
  </w:num>
  <w:num w:numId="11" w16cid:durableId="1539708562">
    <w:abstractNumId w:val="16"/>
  </w:num>
  <w:num w:numId="12" w16cid:durableId="1961840589">
    <w:abstractNumId w:val="5"/>
  </w:num>
  <w:num w:numId="13" w16cid:durableId="867526386">
    <w:abstractNumId w:val="14"/>
  </w:num>
  <w:num w:numId="14" w16cid:durableId="1557475726">
    <w:abstractNumId w:val="28"/>
  </w:num>
  <w:num w:numId="15" w16cid:durableId="331492352">
    <w:abstractNumId w:val="7"/>
  </w:num>
  <w:num w:numId="16" w16cid:durableId="854659956">
    <w:abstractNumId w:val="26"/>
  </w:num>
  <w:num w:numId="17" w16cid:durableId="801386039">
    <w:abstractNumId w:val="3"/>
  </w:num>
  <w:num w:numId="18" w16cid:durableId="45565105">
    <w:abstractNumId w:val="23"/>
  </w:num>
  <w:num w:numId="19" w16cid:durableId="703672970">
    <w:abstractNumId w:val="10"/>
  </w:num>
  <w:num w:numId="20" w16cid:durableId="2095206596">
    <w:abstractNumId w:val="4"/>
  </w:num>
  <w:num w:numId="21" w16cid:durableId="1472092442">
    <w:abstractNumId w:val="20"/>
  </w:num>
  <w:num w:numId="22" w16cid:durableId="37517225">
    <w:abstractNumId w:val="8"/>
  </w:num>
  <w:num w:numId="23" w16cid:durableId="1098940047">
    <w:abstractNumId w:val="21"/>
  </w:num>
  <w:num w:numId="24" w16cid:durableId="2116751361">
    <w:abstractNumId w:val="25"/>
  </w:num>
  <w:num w:numId="25" w16cid:durableId="1190798281">
    <w:abstractNumId w:val="9"/>
  </w:num>
  <w:num w:numId="26" w16cid:durableId="1474640722">
    <w:abstractNumId w:val="17"/>
  </w:num>
  <w:num w:numId="27" w16cid:durableId="606431619">
    <w:abstractNumId w:val="22"/>
  </w:num>
  <w:num w:numId="28" w16cid:durableId="1322689">
    <w:abstractNumId w:val="15"/>
  </w:num>
  <w:num w:numId="29" w16cid:durableId="19597059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AE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A8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033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651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A76D9"/>
  <w15:docId w15:val="{F8FD988A-318F-4A6F-AD45-111A0E1C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524B06-7933-485A-B10F-320750DF6A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5574</Words>
  <Characters>5798</Characters>
  <Application>Microsoft Office Word</Application>
  <DocSecurity>0</DocSecurity>
  <Lines>341</Lines>
  <Paragraphs>214</Paragraphs>
  <ScaleCrop>false</ScaleCrop>
  <Company>The Church in NYC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Service Office</cp:lastModifiedBy>
  <cp:revision>2</cp:revision>
  <cp:lastPrinted>2026-05-04T03:43:00Z</cp:lastPrinted>
  <dcterms:created xsi:type="dcterms:W3CDTF">2026-06-13T18:28:00Z</dcterms:created>
  <dcterms:modified xsi:type="dcterms:W3CDTF">2026-06-13T18:28:00Z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