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F47E7" w14:textId="058CF340" w:rsidR="00C86F5E" w:rsidRPr="00C70C1A" w:rsidRDefault="00C86F5E" w:rsidP="00C70C1A">
      <w:pPr>
        <w:widowControl w:val="0"/>
        <w:spacing w:line="300" w:lineRule="exact"/>
        <w:ind w:left="274" w:hanging="274"/>
        <w:jc w:val="center"/>
        <w:rPr>
          <w:rFonts w:ascii="PMingLiU" w:eastAsia="PMingLiU" w:hAnsi="PMingLiU" w:cs="PMingLiU"/>
          <w:b/>
          <w:bCs/>
          <w:sz w:val="28"/>
          <w:szCs w:val="28"/>
        </w:rPr>
      </w:pPr>
      <w:bookmarkStart w:id="0" w:name="_GoBack"/>
      <w:r w:rsidRPr="00C70C1A">
        <w:rPr>
          <w:rFonts w:ascii="PMingLiU" w:eastAsia="PMingLiU" w:hAnsi="PMingLiU" w:cs="PMingLiU" w:hint="eastAsia"/>
          <w:b/>
          <w:bCs/>
          <w:sz w:val="28"/>
          <w:szCs w:val="28"/>
        </w:rPr>
        <w:t>第四十</w:t>
      </w:r>
      <w:r w:rsidR="007A3C57" w:rsidRPr="00C70C1A">
        <w:rPr>
          <w:rFonts w:ascii="PMingLiU" w:eastAsia="PMingLiU" w:hAnsi="PMingLiU" w:cs="PMingLiU"/>
          <w:b/>
          <w:bCs/>
          <w:sz w:val="28"/>
          <w:szCs w:val="28"/>
        </w:rPr>
        <w:t>七</w:t>
      </w:r>
      <w:r w:rsidR="008248DE" w:rsidRPr="00C70C1A">
        <w:rPr>
          <w:rFonts w:ascii="PMingLiU" w:eastAsia="PMingLiU" w:hAnsi="PMingLiU" w:cs="PMingLiU" w:hint="eastAsia"/>
          <w:b/>
          <w:bCs/>
          <w:sz w:val="28"/>
          <w:szCs w:val="28"/>
        </w:rPr>
        <w:t>周</w:t>
      </w:r>
    </w:p>
    <w:p w14:paraId="1EB5B6B6" w14:textId="30A86C78" w:rsidR="007A3C57" w:rsidRPr="00C70C1A" w:rsidRDefault="007A3C57" w:rsidP="00C70C1A">
      <w:pPr>
        <w:widowControl w:val="0"/>
        <w:spacing w:line="300" w:lineRule="exact"/>
        <w:ind w:left="274" w:hanging="274"/>
        <w:jc w:val="center"/>
        <w:rPr>
          <w:rFonts w:ascii="PMingLiU" w:eastAsia="PMingLiU" w:hAnsi="PMingLiU" w:cs="PMingLiU"/>
          <w:b/>
          <w:bCs/>
          <w:sz w:val="28"/>
          <w:szCs w:val="28"/>
        </w:rPr>
      </w:pPr>
      <w:r w:rsidRPr="00C70C1A">
        <w:rPr>
          <w:rFonts w:ascii="PMingLiU" w:eastAsia="PMingLiU" w:hAnsi="PMingLiU" w:cs="PMingLiU" w:hint="eastAsia"/>
          <w:b/>
          <w:bCs/>
          <w:sz w:val="28"/>
          <w:szCs w:val="28"/>
        </w:rPr>
        <w:t>羔羊</w:t>
      </w:r>
      <w:r w:rsidR="00957EA4" w:rsidRPr="00C70C1A">
        <w:rPr>
          <w:rFonts w:ascii="PMingLiU" w:eastAsia="PMingLiU" w:hAnsi="PMingLiU" w:cs="PMingLiU"/>
          <w:b/>
          <w:bCs/>
          <w:sz w:val="28"/>
          <w:szCs w:val="28"/>
        </w:rPr>
        <w:t>—</w:t>
      </w:r>
      <w:r w:rsidRPr="00C70C1A">
        <w:rPr>
          <w:rFonts w:ascii="PMingLiU" w:eastAsia="PMingLiU" w:hAnsi="PMingLiU" w:cs="PMingLiU" w:hint="eastAsia"/>
          <w:b/>
          <w:bCs/>
          <w:sz w:val="28"/>
          <w:szCs w:val="28"/>
        </w:rPr>
        <w:t>神在城內的寶座上</w:t>
      </w:r>
    </w:p>
    <w:p w14:paraId="17B58C5B" w14:textId="484BE627" w:rsidR="007A3C57" w:rsidRPr="00C70C1A" w:rsidRDefault="007A3C57" w:rsidP="00C70C1A">
      <w:pPr>
        <w:widowControl w:val="0"/>
        <w:spacing w:line="300" w:lineRule="exact"/>
        <w:ind w:left="274" w:hanging="274"/>
        <w:rPr>
          <w:rFonts w:ascii="PMingLiU" w:eastAsia="PMingLiU" w:hAnsi="PMingLiU" w:cs="PMingLiU"/>
          <w:b/>
          <w:bCs/>
          <w:color w:val="353535"/>
          <w:sz w:val="22"/>
          <w:szCs w:val="22"/>
        </w:rPr>
      </w:pP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壹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 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羔羊神在城内的賽座上一啓四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2~3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，二ニ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1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～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5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，ニー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23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：</w:t>
      </w:r>
    </w:p>
    <w:p w14:paraId="77E191FB" w14:textId="22C94375" w:rsidR="007A3C57" w:rsidRPr="00C70C1A" w:rsidRDefault="007A3C57" w:rsidP="00C70C1A">
      <w:pPr>
        <w:widowControl w:val="0"/>
        <w:spacing w:line="300" w:lineRule="exact"/>
        <w:ind w:left="274" w:hanging="274"/>
        <w:rPr>
          <w:rFonts w:ascii="PMingLiU" w:eastAsia="PMingLiU" w:hAnsi="PMingLiU" w:cs="PMingLiU"/>
          <w:b/>
          <w:bCs/>
          <w:color w:val="353535"/>
          <w:sz w:val="22"/>
          <w:szCs w:val="22"/>
        </w:rPr>
      </w:pP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貳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 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寶座乃是我們基督徒生活的中心：</w:t>
      </w:r>
    </w:p>
    <w:p w14:paraId="22D0A235" w14:textId="0C406F8D" w:rsidR="007A3C57" w:rsidRPr="00C70C1A" w:rsidRDefault="007A3C57" w:rsidP="00C70C1A">
      <w:pPr>
        <w:widowControl w:val="0"/>
        <w:spacing w:line="300" w:lineRule="exact"/>
        <w:ind w:left="274" w:hanging="274"/>
        <w:rPr>
          <w:rFonts w:ascii="PMingLiU" w:eastAsia="PMingLiU" w:hAnsi="PMingLiU" w:cs="PMingLiU"/>
          <w:b/>
          <w:bCs/>
          <w:color w:val="353535"/>
          <w:sz w:val="22"/>
          <w:szCs w:val="22"/>
        </w:rPr>
      </w:pP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叁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 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以西結一章啓示，我們屬靈經歷的最高點，就是有清明的天，其上有神的寶座；達到這一點，意思就是在凡事上讓神居首位，並且完全服從祂的權柄和行政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—22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，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26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節：</w:t>
      </w:r>
    </w:p>
    <w:p w14:paraId="43422DC0" w14:textId="11985577" w:rsidR="007A3C57" w:rsidRPr="00C70C1A" w:rsidRDefault="007A3C57" w:rsidP="00C70C1A">
      <w:pPr>
        <w:widowControl w:val="0"/>
        <w:spacing w:line="300" w:lineRule="exact"/>
        <w:ind w:left="274" w:hanging="274"/>
        <w:rPr>
          <w:rFonts w:ascii="PMingLiU" w:eastAsia="PMingLiU" w:hAnsi="PMingLiU" w:cs="PMingLiU"/>
          <w:b/>
          <w:bCs/>
          <w:color w:val="353535"/>
          <w:sz w:val="22"/>
          <w:szCs w:val="22"/>
        </w:rPr>
      </w:pP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肆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 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以西結一章啓示</w:t>
      </w:r>
      <w:r w:rsidR="00957EA4"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,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寶座上的那一位看起來像人</w:t>
      </w:r>
      <w:r w:rsidR="00957EA4"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,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卻有耶和華的榮耀顯出來的樣子，指明坐在寶座上的那一位是神又是人</w:t>
      </w:r>
      <w:r w:rsidR="00957EA4"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;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這一位就是神人耶穌基督，神與人的調和一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26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，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28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節：</w:t>
      </w:r>
      <w:r w:rsidR="008248DE"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　　</w:t>
      </w:r>
    </w:p>
    <w:p w14:paraId="13CFB468" w14:textId="77777777" w:rsidR="00671755" w:rsidRPr="00C70C1A" w:rsidRDefault="007A3C57" w:rsidP="00C70C1A">
      <w:pPr>
        <w:widowControl w:val="0"/>
        <w:spacing w:line="300" w:lineRule="exact"/>
        <w:ind w:left="274" w:hanging="274"/>
        <w:rPr>
          <w:rFonts w:ascii="PMingLiU" w:eastAsia="PMingLiU" w:hAnsi="PMingLiU" w:cs="PMingLiU"/>
          <w:b/>
          <w:bCs/>
          <w:color w:val="353535"/>
          <w:sz w:val="22"/>
          <w:szCs w:val="22"/>
        </w:rPr>
      </w:pP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伍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 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以西結一章說，在寶座上之人的樣子有兩面的講究：從祂腰以上，有金銀合金的樣子；從祂腰以下，有火的樣子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—27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節：</w:t>
      </w:r>
    </w:p>
    <w:p w14:paraId="55A7F805" w14:textId="51281657" w:rsidR="00B9301D" w:rsidRPr="00671755" w:rsidRDefault="00671755" w:rsidP="00C70C1A">
      <w:pPr>
        <w:widowControl w:val="0"/>
        <w:spacing w:line="300" w:lineRule="exact"/>
        <w:ind w:left="274" w:hanging="274"/>
        <w:rPr>
          <w:rFonts w:ascii="PMingLiU" w:eastAsia="PMingLiU" w:hAnsi="PMingLiU" w:cs="PMingLiU"/>
          <w:b/>
          <w:bCs/>
          <w:color w:val="353535"/>
        </w:rPr>
      </w:pP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陸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 xml:space="preserve"> 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以西結一章說，有一道虹顯為坐寶座之人周圍的光輝，表徵寶座上的主四圍的輝煌和榮耀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—28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節，啓四</w:t>
      </w:r>
      <w:r w:rsidRPr="00C70C1A">
        <w:rPr>
          <w:rFonts w:ascii="PMingLiU" w:eastAsia="PMingLiU" w:hAnsi="PMingLiU" w:cs="PMingLiU"/>
          <w:b/>
          <w:bCs/>
          <w:color w:val="353535"/>
          <w:sz w:val="22"/>
          <w:szCs w:val="22"/>
        </w:rPr>
        <w:t>3</w:t>
      </w:r>
      <w:r w:rsidRPr="00C70C1A">
        <w:rPr>
          <w:rFonts w:ascii="PMingLiU" w:eastAsia="PMingLiU" w:hAnsi="PMingLiU" w:cs="PMingLiU" w:hint="eastAsia"/>
          <w:b/>
          <w:bCs/>
          <w:color w:val="353535"/>
          <w:sz w:val="22"/>
          <w:szCs w:val="22"/>
        </w:rPr>
        <w:t>：</w:t>
      </w:r>
      <w:r w:rsidR="008248DE" w:rsidRPr="00C70C1A">
        <w:rPr>
          <w:rFonts w:ascii="PMingLiU" w:eastAsia="PMingLiU" w:hAnsi="PMingLiU" w:cs="PMingLiU"/>
          <w:b/>
          <w:bCs/>
          <w:sz w:val="22"/>
          <w:szCs w:val="22"/>
        </w:rPr>
        <w:t xml:space="preserve">　　</w:t>
      </w:r>
      <w:r w:rsidR="008248DE">
        <w:rPr>
          <w:rFonts w:ascii="PMingLiU" w:eastAsia="PMingLiU" w:hAnsi="PMingLiU" w:cs="PMingLiU"/>
          <w:b/>
          <w:bCs/>
          <w:sz w:val="20"/>
          <w:szCs w:val="20"/>
        </w:rPr>
        <w:t xml:space="preserve">　</w:t>
      </w:r>
      <w:r w:rsidR="008248DE">
        <w:rPr>
          <w:rFonts w:ascii="PMingLiU" w:eastAsia="PMingLiU" w:hAnsi="PMingLiU" w:cs="PMingLiU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A27E7" wp14:editId="23898157">
                <wp:simplePos x="0" y="0"/>
                <wp:positionH relativeFrom="column">
                  <wp:posOffset>107950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83135" y="3860010"/>
                          <a:ext cx="3199765" cy="25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8.5pt;margin-top:0pt;height:1pt;width:1pt;rotation:11796480f;z-index:251659264;mso-width-relative:page;mso-height-relative:page;" fillcolor="#FFFFFF" filled="t" stroked="t" coordsize="21600,21600" o:gfxdata="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9lSiY0wAAAAQBAAAPAAAAAAAAAAEAIAAAACIAAABkcnMv&#10;ZG93bnJldi54bWxQSwECFAAUAAAACACHTuJA4nhU8HoCAADpBAAADgAAAAAAAAABACAAAAAiAQAA&#10;ZHJzL2Uyb0RvYy54bWxQSwUGAAAAAAYABgBZAQAADgYAAAAA&#10;">
                <v:fill on="t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bookmarkEnd w:id="0"/>
    <w:p w14:paraId="27E2A837" w14:textId="22B6C20B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>
        <w:rPr>
          <w:rFonts w:ascii="PMingLiU" w:eastAsia="PMingLiU" w:hAnsi="PMingLiU" w:cs="PMingLiU"/>
          <w:b/>
          <w:bCs/>
          <w:sz w:val="4"/>
          <w:szCs w:val="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PMingLiU" w:eastAsia="PMingLiU" w:hAnsi="PMingLiU" w:cs="PMingLiU"/>
          <w:b/>
          <w:bCs/>
          <w:sz w:val="4"/>
          <w:szCs w:val="4"/>
        </w:rPr>
        <w:br/>
      </w:r>
      <w:r w:rsidRPr="00957EA4">
        <w:rPr>
          <w:rFonts w:ascii="PMingLiU" w:eastAsia="PMingLiU" w:hAnsi="PMingLiU" w:cs="PMingLiU"/>
          <w:b/>
          <w:bCs/>
          <w:sz w:val="21"/>
          <w:szCs w:val="21"/>
        </w:rPr>
        <w:t xml:space="preserve">週一　</w:t>
      </w:r>
      <w:r w:rsidRPr="00957EA4">
        <w:rPr>
          <w:rFonts w:ascii="PMingLiU" w:eastAsia="宋体" w:hAnsi="PMingLiU" w:cs="PMingLiU" w:hint="eastAsia"/>
          <w:b/>
          <w:bCs/>
          <w:sz w:val="21"/>
          <w:szCs w:val="21"/>
          <w:lang w:eastAsia="zh-CN"/>
        </w:rPr>
        <w:t>6</w:t>
      </w:r>
      <w:r w:rsidRPr="00957EA4">
        <w:rPr>
          <w:rFonts w:ascii="PMingLiU" w:eastAsia="PMingLiU" w:hAnsi="PMingLiU" w:cs="PMingLiU"/>
          <w:b/>
          <w:bCs/>
          <w:sz w:val="21"/>
          <w:szCs w:val="21"/>
        </w:rPr>
        <w:t>/</w:t>
      </w:r>
      <w:r w:rsidR="00CF697F" w:rsidRPr="00957EA4">
        <w:rPr>
          <w:rFonts w:ascii="PMingLiU" w:eastAsia="宋体" w:hAnsi="PMingLiU" w:cs="PMingLiU"/>
          <w:b/>
          <w:bCs/>
          <w:sz w:val="21"/>
          <w:szCs w:val="21"/>
          <w:lang w:eastAsia="zh-CN"/>
        </w:rPr>
        <w:t>2</w:t>
      </w:r>
      <w:r w:rsidR="007A3C57" w:rsidRPr="00957EA4">
        <w:rPr>
          <w:rFonts w:ascii="PMingLiU" w:eastAsia="宋体" w:hAnsi="PMingLiU" w:cs="PMingLiU"/>
          <w:b/>
          <w:bCs/>
          <w:sz w:val="21"/>
          <w:szCs w:val="21"/>
          <w:lang w:eastAsia="zh-CN"/>
        </w:rPr>
        <w:t>9</w:t>
      </w:r>
      <w:r w:rsidRPr="00957EA4">
        <w:rPr>
          <w:rFonts w:ascii="PMingLiU" w:eastAsia="PMingLiU" w:hAnsi="PMingLiU" w:cs="PMingLiU"/>
          <w:b/>
          <w:bCs/>
          <w:sz w:val="21"/>
          <w:szCs w:val="21"/>
        </w:rPr>
        <w:t xml:space="preserve">　　　　　　　　　　　*禱讀</w:t>
      </w:r>
    </w:p>
    <w:p w14:paraId="3D5C1C00" w14:textId="5F218902" w:rsidR="00CF697F" w:rsidRPr="00957EA4" w:rsidRDefault="00CF697F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啟示錄2</w:t>
      </w:r>
      <w:r w:rsidR="007A3C57"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2</w:t>
      </w: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:1-2</w:t>
      </w:r>
    </w:p>
    <w:p w14:paraId="11AAF38F" w14:textId="65952ADA" w:rsidR="00CF697F" w:rsidRPr="00957EA4" w:rsidRDefault="00CF697F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Pr="00957EA4">
        <w:rPr>
          <w:rFonts w:ascii="PMingLiU" w:eastAsia="PMingLiU" w:hAnsi="PMingLiU" w:cs="PMingLiU"/>
          <w:color w:val="000000"/>
          <w:sz w:val="21"/>
          <w:szCs w:val="21"/>
        </w:rPr>
        <w:t>1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 xml:space="preserve"> 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天使又指給我看在城內街道當中一道生命水的河，明亮如水晶，從神和羔羊的寶座流出來。</w:t>
      </w:r>
    </w:p>
    <w:p w14:paraId="6199C25B" w14:textId="77777777" w:rsidR="007A3C57" w:rsidRPr="00957EA4" w:rsidRDefault="00CF697F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Pr="00957EA4">
        <w:rPr>
          <w:rFonts w:ascii="PMingLiU" w:eastAsia="PMingLiU" w:hAnsi="PMingLiU" w:cs="PMingLiU"/>
          <w:color w:val="000000"/>
          <w:sz w:val="21"/>
          <w:szCs w:val="21"/>
        </w:rPr>
        <w:t>2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 xml:space="preserve"> 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在河這邊與那邊有生命樹，生產十二樣果子，每月都結出果子，樹上的葉子乃為醫治萬民。</w:t>
      </w:r>
    </w:p>
    <w:p w14:paraId="0BF6CC03" w14:textId="4B2363A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sz w:val="21"/>
          <w:szCs w:val="21"/>
        </w:rPr>
        <w:t>啟示錄4:2</w:t>
      </w:r>
    </w:p>
    <w:p w14:paraId="11D8C9D1" w14:textId="097E6293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color w:val="000000"/>
          <w:sz w:val="21"/>
          <w:szCs w:val="21"/>
        </w:rPr>
        <w:t>2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我立刻就在靈裡；看哪，有一個寶座安置在天上，又有一位坐在寶座上。</w:t>
      </w:r>
    </w:p>
    <w:p w14:paraId="7FA29B43" w14:textId="6293E4AA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希伯來書4:16</w:t>
      </w:r>
    </w:p>
    <w:p w14:paraId="6731248D" w14:textId="4CA93E81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color w:val="000000"/>
          <w:sz w:val="21"/>
          <w:szCs w:val="21"/>
        </w:rPr>
        <w:t>*</w:t>
      </w:r>
      <w:r w:rsidR="007A3C57" w:rsidRPr="00957EA4">
        <w:rPr>
          <w:rFonts w:ascii="PMingLiU" w:eastAsia="PMingLiU" w:hAnsi="PMingLiU" w:cs="PMingLiU"/>
          <w:color w:val="000000"/>
          <w:sz w:val="21"/>
          <w:szCs w:val="21"/>
        </w:rPr>
        <w:t>16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所以我們只管坦然無懼的來到施恩的寶座前，為要受憐憫，得恩典，作應時的幫助。</w:t>
      </w:r>
      <w:r w:rsidR="00CF697F" w:rsidRPr="00957EA4">
        <w:rPr>
          <w:rFonts w:ascii="PMingLiU" w:eastAsia="PMingLiU" w:hAnsi="PMingLiU" w:cs="PMingLiU"/>
          <w:color w:val="000000"/>
          <w:sz w:val="21"/>
          <w:szCs w:val="21"/>
        </w:rPr>
        <w:t xml:space="preserve"> </w:t>
      </w:r>
    </w:p>
    <w:p w14:paraId="70ADDCEE" w14:textId="0E060FB9" w:rsidR="00B9301D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詩篇45:6</w:t>
      </w:r>
    </w:p>
    <w:p w14:paraId="259D87FF" w14:textId="2C69EB4D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6神阿，你的寶座是永永遠遠的；你國的權杖是正直的權杖。</w:t>
      </w:r>
    </w:p>
    <w:p w14:paraId="1995EB39" w14:textId="572C4A24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詩篇27:4</w:t>
      </w:r>
    </w:p>
    <w:p w14:paraId="22D6CDAF" w14:textId="58AA06F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/>
          <w:color w:val="000000"/>
          <w:sz w:val="21"/>
          <w:szCs w:val="21"/>
        </w:rPr>
        <w:t>4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有一件事，我曾求耶和華，我仍要尋求；就是一生一世住在耶和華的殿中，瞻仰祂的榮美，在祂的殿裡求問。</w:t>
      </w:r>
    </w:p>
    <w:p w14:paraId="486B8C64" w14:textId="1D76D0D9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lastRenderedPageBreak/>
        <w:t>以西結書1:26</w:t>
      </w:r>
    </w:p>
    <w:p w14:paraId="7A7E8584" w14:textId="092D5EB7" w:rsidR="007A3C57" w:rsidRPr="00957EA4" w:rsidRDefault="00671755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>
        <w:rPr>
          <w:rFonts w:ascii="PMingLiU" w:eastAsia="PMingLiU" w:hAnsi="PMingLiU" w:cs="PMingLiU"/>
          <w:color w:val="000000"/>
          <w:sz w:val="21"/>
          <w:szCs w:val="21"/>
        </w:rPr>
        <w:t>26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在他們頭以上的穹蒼之上，有寶座的樣式，像藍寶石的樣子；在寶座的樣式以上，有一位的樣式好像人的樣子。</w:t>
      </w:r>
    </w:p>
    <w:p w14:paraId="19EC97B7" w14:textId="2D0993FD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歌羅西書1:18</w:t>
      </w:r>
    </w:p>
    <w:p w14:paraId="3B19B491" w14:textId="77777777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18祂也是召會身體的頭；祂是元始，是從死人中復活的首生者，使祂可以在萬有中居首位；</w:t>
      </w:r>
    </w:p>
    <w:p w14:paraId="637F0E20" w14:textId="471C41B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 w:hint="eastAsia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/>
          <w:color w:val="000000"/>
          <w:sz w:val="21"/>
          <w:szCs w:val="21"/>
        </w:rPr>
        <w:t>羅馬書</w:t>
      </w: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5:17</w:t>
      </w:r>
    </w:p>
    <w:p w14:paraId="23697250" w14:textId="480F0E3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17若因一人的過犯，死就藉著這一人作了王，那些受洋溢之恩，並洋溢之義恩賜的，就更要藉著耶穌基督一人，在生命中作王了。</w:t>
      </w:r>
    </w:p>
    <w:p w14:paraId="04A15ADB" w14:textId="252D78C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啟示錄11:15</w:t>
      </w:r>
    </w:p>
    <w:p w14:paraId="4C0D1CB3" w14:textId="0DDAD67B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/>
          <w:color w:val="000000"/>
          <w:sz w:val="21"/>
          <w:szCs w:val="21"/>
        </w:rPr>
        <w:t>15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第七位天使吹號，天上就有大聲音說，世上的國，成了我主和祂基督的國，祂要作王，直到永永遠遠。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3693"/>
      </w:tblGrid>
      <w:tr w:rsidR="00B9301D" w:rsidRPr="00957EA4" w14:paraId="15C7C2E2" w14:textId="77777777">
        <w:trPr>
          <w:trHeight w:val="512"/>
          <w:jc w:val="center"/>
        </w:trPr>
        <w:tc>
          <w:tcPr>
            <w:tcW w:w="1294" w:type="dxa"/>
            <w:tcBorders>
              <w:right w:val="single" w:sz="4" w:space="0" w:color="000000"/>
            </w:tcBorders>
            <w:shd w:val="clear" w:color="auto" w:fill="FFFFFF"/>
          </w:tcPr>
          <w:p w14:paraId="5901844E" w14:textId="77777777" w:rsidR="00B9301D" w:rsidRPr="00957EA4" w:rsidRDefault="008248DE" w:rsidP="00957EA4">
            <w:pPr>
              <w:widowControl w:val="0"/>
              <w:spacing w:line="260" w:lineRule="exact"/>
              <w:ind w:left="296" w:right="-112" w:hanging="10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3D8944" w14:textId="7BED201B" w:rsidR="00B9301D" w:rsidRPr="00957EA4" w:rsidRDefault="008248DE" w:rsidP="00957EA4">
            <w:pPr>
              <w:widowControl w:val="0"/>
              <w:spacing w:line="260" w:lineRule="exact"/>
              <w:ind w:left="296" w:hanging="10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957EA4">
              <w:rPr>
                <w:rFonts w:ascii="PMingLiU" w:eastAsia="宋体" w:hAnsi="PMingLiU" w:cs="PMingLiU" w:hint="eastAsia"/>
                <w:sz w:val="21"/>
                <w:szCs w:val="21"/>
                <w:lang w:eastAsia="zh-CN"/>
              </w:rPr>
              <w:t xml:space="preserve"> </w:t>
            </w:r>
            <w:r w:rsidRPr="00957EA4">
              <w:rPr>
                <w:rFonts w:ascii="PMingLiU" w:eastAsia="PMingLiU" w:hAnsi="PMingLiU" w:cs="PMingLiU" w:hint="eastAsia"/>
                <w:sz w:val="21"/>
                <w:szCs w:val="21"/>
              </w:rPr>
              <w:t>2025年冬季訓練 經歷、享受並彰顯基督（四）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第</w:t>
            </w:r>
            <w:r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四十</w:t>
            </w:r>
            <w:r w:rsidR="007A3C57" w:rsidRPr="00957EA4">
              <w:rPr>
                <w:rFonts w:ascii="PMingLiU" w:eastAsia="宋体" w:hAnsi="PMingLiU" w:cs="PMingLiU"/>
                <w:bCs/>
                <w:sz w:val="21"/>
                <w:szCs w:val="21"/>
                <w:lang w:eastAsia="zh-CN"/>
              </w:rPr>
              <w:t>七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週 週一</w:t>
            </w:r>
          </w:p>
        </w:tc>
      </w:tr>
    </w:tbl>
    <w:p w14:paraId="2B8C0F07" w14:textId="3CDF1113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宋体" w:hAnsi="PMingLiU" w:cs="PMingLiU"/>
          <w:b/>
          <w:bCs/>
          <w:sz w:val="21"/>
          <w:szCs w:val="21"/>
          <w:lang w:eastAsia="zh-CN"/>
        </w:rPr>
      </w:pPr>
      <w:bookmarkStart w:id="1" w:name="_p29shdxr0bcr" w:colFirst="0" w:colLast="0"/>
      <w:bookmarkEnd w:id="1"/>
      <w:r w:rsidRPr="00957EA4">
        <w:rPr>
          <w:rFonts w:ascii="PMingLiU" w:eastAsia="PMingLiU" w:hAnsi="PMingLiU" w:cs="PMingLiU"/>
          <w:b/>
          <w:bCs/>
          <w:sz w:val="21"/>
          <w:szCs w:val="21"/>
        </w:rPr>
        <w:t xml:space="preserve">週二　</w:t>
      </w:r>
      <w:r w:rsidRPr="00957EA4">
        <w:rPr>
          <w:rFonts w:ascii="PMingLiU" w:eastAsia="宋体" w:hAnsi="PMingLiU" w:cs="PMingLiU" w:hint="eastAsia"/>
          <w:b/>
          <w:bCs/>
          <w:sz w:val="21"/>
          <w:szCs w:val="21"/>
          <w:lang w:eastAsia="zh-CN"/>
        </w:rPr>
        <w:t>6</w:t>
      </w:r>
      <w:r w:rsidRPr="00957EA4">
        <w:rPr>
          <w:rFonts w:ascii="PMingLiU" w:eastAsia="PMingLiU" w:hAnsi="PMingLiU" w:cs="PMingLiU"/>
          <w:b/>
          <w:bCs/>
          <w:sz w:val="21"/>
          <w:szCs w:val="21"/>
        </w:rPr>
        <w:t>/</w:t>
      </w:r>
      <w:r w:rsidR="007A3C57" w:rsidRPr="00957EA4">
        <w:rPr>
          <w:rFonts w:ascii="PMingLiU" w:eastAsia="宋体" w:hAnsi="PMingLiU" w:cs="PMingLiU"/>
          <w:b/>
          <w:bCs/>
          <w:sz w:val="21"/>
          <w:szCs w:val="21"/>
          <w:lang w:eastAsia="zh-CN"/>
        </w:rPr>
        <w:t>30</w:t>
      </w:r>
    </w:p>
    <w:p w14:paraId="3729387D" w14:textId="483D807D" w:rsidR="00CF697F" w:rsidRPr="00957EA4" w:rsidRDefault="00CF697F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啟示錄</w:t>
      </w:r>
      <w:r w:rsidR="007A3C57"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22:3-5</w:t>
      </w:r>
    </w:p>
    <w:p w14:paraId="3C712B1B" w14:textId="73366225" w:rsidR="00CF697F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/>
          <w:bCs/>
          <w:sz w:val="21"/>
          <w:szCs w:val="21"/>
        </w:rPr>
        <w:t>3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一切咒詛必不再有。在城裡有神和羔羊的寶座；祂的奴僕都要事奉祂，</w:t>
      </w:r>
    </w:p>
    <w:p w14:paraId="432124D2" w14:textId="08600FC5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4也要見祂的面；祂的名字必在他們的額上。</w:t>
      </w:r>
    </w:p>
    <w:p w14:paraId="18DF3B6B" w14:textId="6849B961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5不再有黑夜，他們也不需要燈光日光，因為主神要光照他們；他們要作王，直到永永遠遠。</w:t>
      </w:r>
    </w:p>
    <w:p w14:paraId="3C30ABA1" w14:textId="38BACCF7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啟示錄7:17</w:t>
      </w:r>
    </w:p>
    <w:p w14:paraId="1637E520" w14:textId="3A5DACE6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color w:val="000000"/>
          <w:sz w:val="21"/>
          <w:szCs w:val="21"/>
        </w:rPr>
        <w:t>17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因為寶座中的羔羊必牧養他們，領他們到生命水的泉；神也必從他們眼中擦去一切的眼淚。</w:t>
      </w:r>
    </w:p>
    <w:p w14:paraId="36BED93C" w14:textId="6657664A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詩篇46:4</w:t>
      </w:r>
    </w:p>
    <w:p w14:paraId="7B7D9EB4" w14:textId="6F599CA5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4有一道河，這河的支流，使神的城快樂；這城就是至高者支搭帳幕的聖處。</w:t>
      </w:r>
    </w:p>
    <w:p w14:paraId="05228D9C" w14:textId="7FC31EB2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詩篇36:8-9</w:t>
      </w:r>
    </w:p>
    <w:p w14:paraId="0946E323" w14:textId="5BDB610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8他們必因你殿裡的肥甘得以飽足，你也必叫他們喝你樂河的水。</w:t>
      </w:r>
    </w:p>
    <w:p w14:paraId="7F847D1E" w14:textId="0A26F3F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9因為在你那裡，有生命的源頭；在你的光中，我們必得見光。</w:t>
      </w:r>
    </w:p>
    <w:p w14:paraId="2E18B4D4" w14:textId="42F11F9D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以西結書47:1</w:t>
      </w:r>
    </w:p>
    <w:p w14:paraId="3F16040F" w14:textId="55DC9515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1祂帶我回到殿門，見水從殿的門檻下流出，往東流去；（原來殿面朝東；）這水從檻下，由殿的南邊，在祭壇的南邊往下流。</w:t>
      </w:r>
    </w:p>
    <w:p w14:paraId="3756A67F" w14:textId="1DA518D9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約翰福音4:14</w:t>
      </w:r>
    </w:p>
    <w:p w14:paraId="53E42E7D" w14:textId="0E8F5AFB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14人若喝我所賜的水，就永遠不渴；我所賜的水，要在他裡面成為泉源，直湧入永遠的生命。</w:t>
      </w:r>
    </w:p>
    <w:p w14:paraId="7DFCAA8F" w14:textId="45ABD027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約翰福音7:37-38</w:t>
      </w:r>
    </w:p>
    <w:p w14:paraId="6B5D31E5" w14:textId="70F0300A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lastRenderedPageBreak/>
        <w:t>37節期的末日，就是最大之日，耶穌站著高聲說，人若渴了，可以到我這裡來喝。</w:t>
      </w:r>
    </w:p>
    <w:p w14:paraId="71501433" w14:textId="19846893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38信入我的人，就如經上所說，從他腹中要流出活水的江河來。</w:t>
      </w:r>
    </w:p>
    <w:tbl>
      <w:tblPr>
        <w:tblStyle w:val="Style11"/>
        <w:tblW w:w="47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97"/>
      </w:tblGrid>
      <w:tr w:rsidR="00B9301D" w:rsidRPr="00957EA4" w14:paraId="2DE7D2BF" w14:textId="77777777">
        <w:trPr>
          <w:trHeight w:val="467"/>
          <w:jc w:val="center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</w:tcPr>
          <w:p w14:paraId="5C8F6C4B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3A7003" w14:textId="359863A1" w:rsidR="00B9301D" w:rsidRPr="00957EA4" w:rsidRDefault="008248DE" w:rsidP="00957EA4">
            <w:pPr>
              <w:widowControl w:val="0"/>
              <w:spacing w:line="260" w:lineRule="exact"/>
              <w:ind w:hanging="2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 w:hint="eastAsia"/>
                <w:sz w:val="21"/>
                <w:szCs w:val="21"/>
              </w:rPr>
              <w:t>2025年冬季訓練 經歷、享受並彰顯基督（四）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第</w:t>
            </w:r>
            <w:r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四十</w:t>
            </w:r>
            <w:r w:rsidR="007A3C57"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七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週 週二</w:t>
            </w:r>
          </w:p>
        </w:tc>
      </w:tr>
    </w:tbl>
    <w:p w14:paraId="318CB0F2" w14:textId="6A6836D2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週三　</w:t>
      </w:r>
      <w:r w:rsidR="007A3C57" w:rsidRPr="00957EA4"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  <w:t>7/1</w:t>
      </w:r>
    </w:p>
    <w:p w14:paraId="458385FC" w14:textId="3D76A0ED" w:rsidR="00CF697F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以西結書1:22,26</w:t>
      </w:r>
    </w:p>
    <w:p w14:paraId="34FD6FB0" w14:textId="0B5A4A57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22活物的頭以上有穹蒼的樣式，看著像可畏的水晶，鋪張在活物的頭以上。</w:t>
      </w:r>
    </w:p>
    <w:p w14:paraId="521A3C9A" w14:textId="21E2AAB2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26在他們頭以上的穹蒼之上，有寶座的樣式，像藍寶石的樣子；在寶座的樣式以上，有一位的樣式好像人的樣子。</w:t>
      </w:r>
    </w:p>
    <w:p w14:paraId="0B08812A" w14:textId="064FE2AD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約翰壹書1:9</w:t>
      </w:r>
    </w:p>
    <w:p w14:paraId="5FF2DC93" w14:textId="1E83126B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Pr="00957EA4">
        <w:rPr>
          <w:rFonts w:ascii="PMingLiU" w:eastAsia="PMingLiU" w:hAnsi="PMingLiU" w:cs="PMingLiU"/>
          <w:color w:val="000000"/>
          <w:sz w:val="21"/>
          <w:szCs w:val="21"/>
        </w:rPr>
        <w:t>9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我們若認自己的罪，神是信實的，是公義的，必要赦免我們的罪，洗淨我們一切的不義。</w:t>
      </w:r>
    </w:p>
    <w:p w14:paraId="42AC4E01" w14:textId="03C33E6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</w:t>
      </w:r>
      <w:r w:rsidR="00957EA4"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51:10</w:t>
      </w:r>
    </w:p>
    <w:p w14:paraId="6739420B" w14:textId="49E67B83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10神阿，求你為我造清潔的心，使我裡面重新有正直的靈。</w:t>
      </w:r>
    </w:p>
    <w:p w14:paraId="5F1B7CF2" w14:textId="6A3B4DAB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詩篇73:1</w:t>
      </w:r>
    </w:p>
    <w:p w14:paraId="2A1D3286" w14:textId="5A227719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1神實在善待以色列那些清心的人。</w:t>
      </w:r>
    </w:p>
    <w:p w14:paraId="5363B17F" w14:textId="70871A6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馬太福音5:8</w:t>
      </w:r>
    </w:p>
    <w:p w14:paraId="4966BC82" w14:textId="25664E71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8清心的人有福了，因為他們必看見神。</w:t>
      </w:r>
    </w:p>
    <w:p w14:paraId="06653616" w14:textId="6BF40F60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哥林多後書3:18</w:t>
      </w:r>
    </w:p>
    <w:p w14:paraId="63F69040" w14:textId="60DC0809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18但我們眾人既然以沒有帕子遮蔽的臉，好像鏡子觀看並返照主的榮光，就漸漸變化成為與祂同樣的形像，從榮耀到榮耀，乃是從主靈變化成的。</w:t>
      </w:r>
    </w:p>
    <w:p w14:paraId="0CFECEE3" w14:textId="434C009D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提摩太前書1:19</w:t>
      </w:r>
    </w:p>
    <w:p w14:paraId="006175BF" w14:textId="33E7D410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19持守信心和無虧的良心；有人丟棄這些，就在信仰上猶如船破，</w:t>
      </w:r>
    </w:p>
    <w:p w14:paraId="55C05DA7" w14:textId="7593B0D0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以弗所書1:17-18</w:t>
      </w:r>
    </w:p>
    <w:p w14:paraId="785958B4" w14:textId="0DB43122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17願我們主耶穌基督的神，榮耀的父，賜給你們智慧和啟示的靈，使你們充分的認識祂；</w:t>
      </w:r>
    </w:p>
    <w:p w14:paraId="16ACE768" w14:textId="3977351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18光照你們的心眼，使你們知道祂的呼召有何等盼望；祂在聖徒中之基業的榮耀，有何等豐富；</w:t>
      </w:r>
    </w:p>
    <w:tbl>
      <w:tblPr>
        <w:tblStyle w:val="Style12"/>
        <w:tblW w:w="4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506"/>
      </w:tblGrid>
      <w:tr w:rsidR="00B9301D" w:rsidRPr="00957EA4" w14:paraId="001E16A6" w14:textId="77777777">
        <w:trPr>
          <w:trHeight w:val="467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B7DD3A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DB40" w14:textId="651F2F2E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bookmarkStart w:id="2" w:name="_lkcmjmt5wkma" w:colFirst="0" w:colLast="0"/>
            <w:bookmarkEnd w:id="2"/>
            <w:r w:rsidRPr="00957EA4">
              <w:rPr>
                <w:rFonts w:ascii="PMingLiU" w:eastAsia="PMingLiU" w:hAnsi="PMingLiU" w:cs="PMingLiU" w:hint="eastAsia"/>
                <w:sz w:val="21"/>
                <w:szCs w:val="21"/>
              </w:rPr>
              <w:t>2025年冬季訓練 經歷、享受並彰顯基督（四）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第</w:t>
            </w:r>
            <w:r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四十</w:t>
            </w:r>
            <w:r w:rsidR="007A3C57" w:rsidRPr="00957EA4">
              <w:rPr>
                <w:rFonts w:ascii="PMingLiU" w:eastAsia="宋体" w:hAnsi="PMingLiU" w:cs="PMingLiU"/>
                <w:bCs/>
                <w:sz w:val="21"/>
                <w:szCs w:val="21"/>
                <w:lang w:eastAsia="zh-CN"/>
              </w:rPr>
              <w:t>七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週 週三</w:t>
            </w:r>
          </w:p>
        </w:tc>
      </w:tr>
    </w:tbl>
    <w:p w14:paraId="1D577D1A" w14:textId="54E269D5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</w:pPr>
      <w:r w:rsidRPr="00957EA4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 xml:space="preserve">週四    </w:t>
      </w:r>
      <w:r w:rsidR="007A3C57" w:rsidRPr="00957EA4"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  <w:t>7/2</w:t>
      </w:r>
    </w:p>
    <w:p w14:paraId="1B914B9B" w14:textId="2F0E4585" w:rsidR="00CF697F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希伯來書2:6-10</w:t>
      </w:r>
    </w:p>
    <w:p w14:paraId="66303036" w14:textId="65838CE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6但有人在經上某處鄭重見證說，“人算甚麼，你竟顧念他？世人算甚麼，你竟眷顧他？</w:t>
      </w:r>
    </w:p>
    <w:p w14:paraId="61B67DA1" w14:textId="5993DF7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7你使祂比天使微小一點，賜祂榮耀尊貴為冠冕，並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lastRenderedPageBreak/>
        <w:t>派祂管理你手所造的，</w:t>
      </w:r>
    </w:p>
    <w:p w14:paraId="2AB0F9A1" w14:textId="43204731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8叫萬有都服在祂的腳下。”既叫萬有都服祂，就沒有留下一樣不服祂的。只是如今我們還不見萬有都服祂，</w:t>
      </w:r>
    </w:p>
    <w:p w14:paraId="64CC44F5" w14:textId="6A9C6835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9惟獨看見耶穌得了榮耀尊貴為冠冕，祂為著受死的苦，成為比天使微小一點的，好叫祂因著神的恩，為樣樣嚐到死味。</w:t>
      </w:r>
    </w:p>
    <w:p w14:paraId="0A14D6C0" w14:textId="0D56AB4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10原來萬有因祂而有，藉祂而造的那位，為著要領許多的兒子進榮耀裡去，就藉著苦難成全他們救恩的創始者，這對祂本是合宜的。</w:t>
      </w:r>
    </w:p>
    <w:p w14:paraId="2B603399" w14:textId="51A98DC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啟示錄3:21</w:t>
      </w:r>
    </w:p>
    <w:p w14:paraId="47C57CBE" w14:textId="50F6479E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21得勝的，我要賜他在我寶座上與我同坐，就如我得了勝，在我父的寶座上與祂同坐一樣。</w:t>
      </w:r>
    </w:p>
    <w:p w14:paraId="38478803" w14:textId="1488A076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希伯來書6:19-20</w:t>
      </w:r>
    </w:p>
    <w:p w14:paraId="765263F8" w14:textId="237AE918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19我們有這盼望如同魂的錨，又牢靠又堅固，且通入幔內；</w:t>
      </w:r>
    </w:p>
    <w:p w14:paraId="51D2171B" w14:textId="13265D68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20作先鋒的耶穌，既照著麥基洗德的等次，成了永遠的大祭司，就為我們進入幔內。</w:t>
      </w:r>
    </w:p>
    <w:p w14:paraId="3ADE5C9C" w14:textId="2972A4BC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創世紀1:26</w:t>
      </w:r>
    </w:p>
    <w:p w14:paraId="4DBE82EF" w14:textId="0E906FF3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26神說，我們要按著我們的形像，照著我們的樣式造人，使他們管理海裡的魚、空中的鳥、地上的牲畜、和全地、並地上所爬的一切爬物。</w:t>
      </w:r>
    </w:p>
    <w:p w14:paraId="2E2685C2" w14:textId="46AD04E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帖撒羅尼迦前書2:12</w:t>
      </w:r>
    </w:p>
    <w:p w14:paraId="2A6D44DB" w14:textId="41DA0C90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12要叫你們行事為人，配得過那召你們進入祂自己的國和榮耀的神。</w:t>
      </w:r>
    </w:p>
    <w:tbl>
      <w:tblPr>
        <w:tblStyle w:val="Style13"/>
        <w:tblW w:w="4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3510"/>
      </w:tblGrid>
      <w:tr w:rsidR="00B9301D" w:rsidRPr="00957EA4" w14:paraId="2F85058E" w14:textId="77777777">
        <w:trPr>
          <w:trHeight w:val="431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0E351A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FE56" w14:textId="5F06997C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bookmarkStart w:id="3" w:name="_9jeitf9uiwp5" w:colFirst="0" w:colLast="0"/>
            <w:bookmarkEnd w:id="3"/>
            <w:r w:rsidRPr="00957EA4">
              <w:rPr>
                <w:rFonts w:ascii="PMingLiU" w:eastAsia="PMingLiU" w:hAnsi="PMingLiU" w:cs="PMingLiU" w:hint="eastAsia"/>
                <w:sz w:val="21"/>
                <w:szCs w:val="21"/>
              </w:rPr>
              <w:t>2025年冬季訓練 經歷、享受並彰顯基督（四）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第</w:t>
            </w:r>
            <w:r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四十</w:t>
            </w:r>
            <w:r w:rsidR="007A3C57"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七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週 週四</w:t>
            </w:r>
          </w:p>
        </w:tc>
      </w:tr>
    </w:tbl>
    <w:p w14:paraId="1D32EA09" w14:textId="42DD83A8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宋体" w:hAnsi="PMingLiU" w:cs="PMingLiU"/>
          <w:b/>
          <w:bCs/>
          <w:sz w:val="21"/>
          <w:szCs w:val="21"/>
          <w:lang w:eastAsia="zh-CN"/>
        </w:rPr>
      </w:pPr>
      <w:bookmarkStart w:id="4" w:name="_4bnxrwi83snb" w:colFirst="0" w:colLast="0"/>
      <w:bookmarkEnd w:id="4"/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週五　</w:t>
      </w:r>
      <w:r w:rsidR="007A3C57" w:rsidRPr="00957EA4"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  <w:t>7/3</w:t>
      </w:r>
    </w:p>
    <w:p w14:paraId="1EE912BF" w14:textId="0A6E9EAA" w:rsidR="00CF697F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以西結書1:27</w:t>
      </w:r>
    </w:p>
    <w:p w14:paraId="1E7A1C71" w14:textId="2771577B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/>
          <w:color w:val="000000"/>
          <w:sz w:val="21"/>
          <w:szCs w:val="21"/>
        </w:rPr>
        <w:t>27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我見從祂腰以上，看來好像光耀的金銀合金，有彷彿火的樣子四面包圍；又見從祂腰以下，有彷彿火的樣子。祂周圍都有光輝。</w:t>
      </w:r>
    </w:p>
    <w:p w14:paraId="296539D1" w14:textId="5F593BA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希伯來書12:29</w:t>
      </w:r>
    </w:p>
    <w:p w14:paraId="41902BD8" w14:textId="4235D48A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/>
          <w:color w:val="000000"/>
          <w:sz w:val="21"/>
          <w:szCs w:val="21"/>
        </w:rPr>
        <w:t>29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因為我們的神乃是烈火。</w:t>
      </w:r>
    </w:p>
    <w:p w14:paraId="7D5367A9" w14:textId="4A619662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啟示錄2:18-19</w:t>
      </w:r>
    </w:p>
    <w:p w14:paraId="522E8BBD" w14:textId="6AA1174A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color w:val="000000"/>
          <w:sz w:val="21"/>
          <w:szCs w:val="21"/>
        </w:rPr>
        <w:t>18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你要寫信給在推雅推喇的召會的使者，說，那眼目如火焰，腳像明亮之銅的神之子，這樣說，</w:t>
      </w:r>
    </w:p>
    <w:p w14:paraId="3192B376" w14:textId="2A2E43D1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19我知道你的行為、愛、信、服事、忍耐，也知道你末後所行的，比起初的更多。</w:t>
      </w:r>
    </w:p>
    <w:p w14:paraId="3E3E4554" w14:textId="3D6A44F2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詩篇139:1-3, 23-24</w:t>
      </w:r>
    </w:p>
    <w:p w14:paraId="767ED9A3" w14:textId="66506235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1耶和華阿，你已經鑒察我，認識我。</w:t>
      </w:r>
    </w:p>
    <w:p w14:paraId="1A4F700A" w14:textId="5E018B22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2我坐下，我起來，你都曉得；你從遠處知道我的意</w:t>
      </w: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lastRenderedPageBreak/>
        <w:t>念。</w:t>
      </w:r>
    </w:p>
    <w:p w14:paraId="6889FE76" w14:textId="7323CCA6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3我行路，我躺臥，你都細察，你也深知我一切所行的。</w:t>
      </w:r>
    </w:p>
    <w:p w14:paraId="7A0D8535" w14:textId="26277738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23神阿，求你鑒察我，知道我的心；試煉我，知道我的思慮；</w:t>
      </w:r>
    </w:p>
    <w:p w14:paraId="183D1508" w14:textId="531564F4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24看在我裡面有甚麼害人的行徑沒有，引導我走永遠的道路。</w:t>
      </w:r>
    </w:p>
    <w:p w14:paraId="30E3CDEF" w14:textId="6BBB4BA1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color w:val="000000"/>
          <w:sz w:val="21"/>
          <w:szCs w:val="21"/>
        </w:rPr>
      </w:pPr>
      <w:r>
        <w:rPr>
          <w:rFonts w:ascii="PMingLiU" w:eastAsia="PMingLiU" w:hAnsi="PMingLiU" w:cs="PMingLiU"/>
          <w:b/>
          <w:color w:val="000000"/>
          <w:sz w:val="21"/>
          <w:szCs w:val="21"/>
        </w:rPr>
        <w:t>約翰</w:t>
      </w:r>
      <w:r w:rsidR="007A3C57" w:rsidRPr="00957EA4">
        <w:rPr>
          <w:rFonts w:ascii="PMingLiU" w:eastAsia="PMingLiU" w:hAnsi="PMingLiU" w:cs="PMingLiU"/>
          <w:b/>
          <w:color w:val="000000"/>
          <w:sz w:val="21"/>
          <w:szCs w:val="21"/>
        </w:rPr>
        <w:t>壹書1:7</w:t>
      </w:r>
    </w:p>
    <w:p w14:paraId="4CA20C37" w14:textId="76CEB4A9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color w:val="000000"/>
          <w:sz w:val="21"/>
          <w:szCs w:val="21"/>
        </w:rPr>
        <w:t>7但我們若在光中行，如同神在光中，就彼此有交通，祂兒子耶穌的血也洗淨我們一切的罪。</w:t>
      </w:r>
    </w:p>
    <w:tbl>
      <w:tblPr>
        <w:tblStyle w:val="Style14"/>
        <w:tblW w:w="47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3520"/>
      </w:tblGrid>
      <w:tr w:rsidR="00B9301D" w:rsidRPr="00957EA4" w14:paraId="5B6A915F" w14:textId="77777777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0EEB1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FD2D" w14:textId="428F6772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 w:hint="eastAsia"/>
                <w:sz w:val="21"/>
                <w:szCs w:val="21"/>
              </w:rPr>
              <w:t>2025年冬季訓練 經歷、享受並彰顯基督（四）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第</w:t>
            </w:r>
            <w:r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四十</w:t>
            </w:r>
            <w:r w:rsidR="007A3C57" w:rsidRPr="00957EA4">
              <w:rPr>
                <w:rFonts w:ascii="PMingLiU" w:eastAsia="宋体" w:hAnsi="PMingLiU" w:cs="PMingLiU"/>
                <w:bCs/>
                <w:sz w:val="21"/>
                <w:szCs w:val="21"/>
                <w:lang w:eastAsia="zh-CN"/>
              </w:rPr>
              <w:t>七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週 週五</w:t>
            </w:r>
          </w:p>
        </w:tc>
      </w:tr>
    </w:tbl>
    <w:p w14:paraId="2257C42D" w14:textId="618B5C71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宋体" w:hAnsi="PMingLiU" w:cs="PMingLiU"/>
          <w:b/>
          <w:bCs/>
          <w:sz w:val="21"/>
          <w:szCs w:val="21"/>
          <w:lang w:eastAsia="zh-CN"/>
        </w:rPr>
      </w:pPr>
      <w:bookmarkStart w:id="5" w:name="_tqc8mtcfd03s" w:colFirst="0" w:colLast="0"/>
      <w:bookmarkEnd w:id="5"/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週六　</w:t>
      </w:r>
      <w:r w:rsidR="007A3C57" w:rsidRPr="00957EA4"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  <w:t>7/4</w:t>
      </w:r>
    </w:p>
    <w:p w14:paraId="6D6F3920" w14:textId="6734A941" w:rsidR="00CF697F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以西結書1:28</w:t>
      </w:r>
    </w:p>
    <w:p w14:paraId="191E4CD0" w14:textId="405DE163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28下雨的日子，雲中虹的樣子怎樣，周圍光輝的樣子也是怎樣。這就是耶和華榮耀的樣式顯出來的樣子。我一看見就面伏於地，又聽見一位說話的聲音。</w:t>
      </w:r>
    </w:p>
    <w:p w14:paraId="6A4E0451" w14:textId="4CE483CA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啟示錄4:3</w:t>
      </w:r>
    </w:p>
    <w:p w14:paraId="49BD4D92" w14:textId="6C9C6289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3那位坐著的，顯出來的樣子好像碧玉和紅寶石，又有虹圍著寶座，顯出來的樣子好像綠寶石。</w:t>
      </w:r>
    </w:p>
    <w:p w14:paraId="75A0CC19" w14:textId="6350DDDC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申命記7:9</w:t>
      </w:r>
    </w:p>
    <w:p w14:paraId="37F174DC" w14:textId="326564F6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9所以你要知道，耶和華你的神是神，是信實的神，向愛祂、守祂誡命的人守約並施慈愛，直到千代；</w:t>
      </w:r>
    </w:p>
    <w:p w14:paraId="305C2241" w14:textId="50AA79BC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哥林多前書1:9</w:t>
      </w:r>
      <w:r w:rsidR="00957EA4" w:rsidRPr="00957EA4">
        <w:rPr>
          <w:rFonts w:ascii="PMingLiU" w:eastAsia="PMingLiU" w:hAnsi="PMingLiU" w:cs="PMingLiU"/>
          <w:b/>
          <w:color w:val="000000"/>
          <w:sz w:val="21"/>
          <w:szCs w:val="21"/>
        </w:rPr>
        <w:t xml:space="preserve">, </w:t>
      </w: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29-31</w:t>
      </w:r>
    </w:p>
    <w:p w14:paraId="42FEBDCC" w14:textId="467D1E3A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9神是信實的，你們乃是為祂所召，進入了祂兒子我們主耶穌基督的交通。</w:t>
      </w:r>
    </w:p>
    <w:p w14:paraId="14AE5C34" w14:textId="05249825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29使一切屬肉體的人，在神面前都不能誇口。</w:t>
      </w:r>
    </w:p>
    <w:p w14:paraId="0013E4D3" w14:textId="4BC19B9D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30但你們得在基督耶穌裡，是出於神，這基督成了從神給我們的智慧：公義、聖別和救贖，</w:t>
      </w:r>
    </w:p>
    <w:p w14:paraId="6B465AC5" w14:textId="3437E28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31為使，如經上所記：“誇口的當在主裡誇口。”</w:t>
      </w:r>
    </w:p>
    <w:p w14:paraId="5EFB283E" w14:textId="4AD106A2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>
        <w:rPr>
          <w:rFonts w:ascii="PMingLiU" w:eastAsia="PMingLiU" w:hAnsi="PMingLiU" w:cs="PMingLiU"/>
          <w:b/>
          <w:bCs/>
          <w:color w:val="000000"/>
          <w:sz w:val="21"/>
          <w:szCs w:val="21"/>
        </w:rPr>
        <w:t>約翰</w:t>
      </w:r>
      <w:r w:rsidR="007A3C57"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壹書1:9</w:t>
      </w:r>
    </w:p>
    <w:p w14:paraId="76691CDD" w14:textId="5D7BA575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9我們若認自己的罪，神是信實的，是公義的，必要赦免我們的罪，洗淨我們一切的不義。</w:t>
      </w:r>
    </w:p>
    <w:p w14:paraId="6B876805" w14:textId="7DC31B45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帖撒羅尼迦前書5:23-24</w:t>
      </w:r>
    </w:p>
    <w:p w14:paraId="5D873FCC" w14:textId="790E0570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23且願和平的神，親自全然聖別你們，又願你們的靈、與魂、與身子得蒙保守，在我們主耶穌基督來臨的時候，得以完全，無可指摘。</w:t>
      </w:r>
    </w:p>
    <w:p w14:paraId="370DC09F" w14:textId="51125BC1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24那召你們的是信實的，祂也必作成這事。</w:t>
      </w:r>
    </w:p>
    <w:p w14:paraId="075A9985" w14:textId="7CAB0F2B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歌羅西書1:26-28</w:t>
      </w:r>
    </w:p>
    <w:p w14:paraId="49FBBC28" w14:textId="089D80D1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26就是歷世歷代以來所隱藏的奧祕，但如今向祂的聖徒顯明了；</w:t>
      </w:r>
    </w:p>
    <w:p w14:paraId="596E311B" w14:textId="6F3F4ED1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27神願意叫他們知道，這奧祕的榮耀在外邦人中是</w:t>
      </w: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lastRenderedPageBreak/>
        <w:t>何等的豐富，就是基督在你們裡面成了榮耀的盼望；</w:t>
      </w:r>
    </w:p>
    <w:p w14:paraId="16CC8FE1" w14:textId="72C9D389" w:rsidR="00957EA4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28我們宣揚祂，是用全般的智慧警戒各人，教導各人，好將各人在基督裡成熟的獻上；</w:t>
      </w:r>
    </w:p>
    <w:tbl>
      <w:tblPr>
        <w:tblStyle w:val="Style15"/>
        <w:tblW w:w="4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541"/>
      </w:tblGrid>
      <w:tr w:rsidR="00B9301D" w:rsidRPr="00957EA4" w14:paraId="204FF9C4" w14:textId="77777777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EF5FA2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晨興聖言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AFFB" w14:textId="62946FF4" w:rsidR="00B9301D" w:rsidRPr="00957EA4" w:rsidRDefault="008248DE" w:rsidP="00957EA4">
            <w:pPr>
              <w:widowControl w:val="0"/>
              <w:spacing w:line="260" w:lineRule="exact"/>
              <w:ind w:hanging="2"/>
              <w:rPr>
                <w:rFonts w:ascii="PMingLiU" w:eastAsia="PMingLiU" w:hAnsi="PMingLiU" w:cs="PMingLiU"/>
                <w:bCs/>
                <w:color w:val="000000"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 w:hint="eastAsia"/>
                <w:sz w:val="21"/>
                <w:szCs w:val="21"/>
              </w:rPr>
              <w:t>2025年冬季訓練 經歷、享受並彰顯基督（四）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第</w:t>
            </w:r>
            <w:r w:rsidRPr="00957EA4">
              <w:rPr>
                <w:rFonts w:ascii="PMingLiU" w:eastAsia="宋体" w:hAnsi="PMingLiU" w:cs="PMingLiU" w:hint="eastAsia"/>
                <w:bCs/>
                <w:sz w:val="21"/>
                <w:szCs w:val="21"/>
                <w:lang w:eastAsia="zh-CN"/>
              </w:rPr>
              <w:t>四十</w:t>
            </w:r>
            <w:r w:rsidR="007A3C57" w:rsidRPr="00957EA4">
              <w:rPr>
                <w:rFonts w:ascii="PMingLiU" w:eastAsia="宋体" w:hAnsi="PMingLiU" w:cs="PMingLiU"/>
                <w:bCs/>
                <w:sz w:val="21"/>
                <w:szCs w:val="21"/>
                <w:lang w:eastAsia="zh-CN"/>
              </w:rPr>
              <w:t>七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週 週六</w:t>
            </w:r>
          </w:p>
        </w:tc>
      </w:tr>
    </w:tbl>
    <w:p w14:paraId="372D95EB" w14:textId="032C6546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>主日</w:t>
      </w:r>
      <w:r w:rsidR="007A3C57" w:rsidRPr="00957EA4">
        <w:rPr>
          <w:rFonts w:ascii="PMingLiU" w:eastAsia="宋体" w:hAnsi="PMingLiU" w:cs="PMingLiU"/>
          <w:b/>
          <w:bCs/>
          <w:color w:val="000000"/>
          <w:sz w:val="21"/>
          <w:szCs w:val="21"/>
          <w:lang w:eastAsia="zh-CN"/>
        </w:rPr>
        <w:t>7/5</w:t>
      </w: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　哈利路亞,　榮耀歸主</w:t>
      </w:r>
    </w:p>
    <w:p w14:paraId="21FAFD84" w14:textId="7916E650" w:rsidR="00CF697F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/>
          <w:b/>
          <w:color w:val="000000"/>
          <w:sz w:val="21"/>
          <w:szCs w:val="21"/>
        </w:rPr>
        <w:t>以賽亞書12:2-6</w:t>
      </w:r>
    </w:p>
    <w:p w14:paraId="424EECEF" w14:textId="6ABF8D9A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hint="eastAsia"/>
          <w:color w:val="000000"/>
          <w:sz w:val="21"/>
          <w:szCs w:val="21"/>
        </w:rPr>
        <w:t>2看哪，神是我的拯救；我要信靠祂，並不懼怕；因為主耶和華是我的力量，是我的詩歌，祂也成了我的拯救。</w:t>
      </w:r>
    </w:p>
    <w:p w14:paraId="1C68E343" w14:textId="51A83984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hint="eastAsia"/>
          <w:color w:val="000000"/>
          <w:sz w:val="21"/>
          <w:szCs w:val="21"/>
        </w:rPr>
        <w:t>3所以你們必從救恩之泉歡然取水，</w:t>
      </w:r>
    </w:p>
    <w:p w14:paraId="6E4E3D82" w14:textId="3DB35E5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hint="eastAsia"/>
          <w:color w:val="000000"/>
          <w:sz w:val="21"/>
          <w:szCs w:val="21"/>
        </w:rPr>
        <w:t>4在那日，你們要說，當稱謝耶和華，呼求祂的名！將祂所行的傳揚在萬民中，題說祂的名已被尊崇。</w:t>
      </w:r>
    </w:p>
    <w:p w14:paraId="2763FB93" w14:textId="2537CE5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hint="eastAsia"/>
          <w:color w:val="000000"/>
          <w:sz w:val="21"/>
          <w:szCs w:val="21"/>
        </w:rPr>
        <w:t>5你們要向耶和華歌頌，因祂所行的甚是超絕！但願這事傳遍全地！</w:t>
      </w:r>
    </w:p>
    <w:p w14:paraId="24FA2317" w14:textId="68F45837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Cs/>
          <w:sz w:val="21"/>
          <w:szCs w:val="21"/>
        </w:rPr>
        <w:t>*</w:t>
      </w:r>
      <w:r w:rsidR="007A3C57" w:rsidRPr="00957EA4">
        <w:rPr>
          <w:rFonts w:ascii="PMingLiU" w:eastAsia="PMingLiU" w:hAnsi="PMingLiU" w:hint="eastAsia"/>
          <w:color w:val="000000"/>
          <w:sz w:val="21"/>
          <w:szCs w:val="21"/>
        </w:rPr>
        <w:t>6錫安的居民哪，當揚聲歡呼，因為以色列的聖者在你們中間乃為至大。</w:t>
      </w:r>
    </w:p>
    <w:p w14:paraId="00717E62" w14:textId="0BFECFB3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/>
          <w:b/>
          <w:color w:val="000000"/>
          <w:sz w:val="21"/>
          <w:szCs w:val="21"/>
        </w:rPr>
        <w:t>以賽亞書</w:t>
      </w:r>
      <w:r w:rsidR="007A3C57" w:rsidRPr="00957EA4">
        <w:rPr>
          <w:rFonts w:ascii="PMingLiU" w:eastAsia="PMingLiU" w:hAnsi="PMingLiU"/>
          <w:b/>
          <w:color w:val="000000"/>
          <w:sz w:val="21"/>
          <w:szCs w:val="21"/>
        </w:rPr>
        <w:t>41:18-20</w:t>
      </w:r>
    </w:p>
    <w:p w14:paraId="4FDC9B01" w14:textId="3A2EA210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hint="eastAsia"/>
          <w:color w:val="000000"/>
          <w:sz w:val="21"/>
          <w:szCs w:val="21"/>
        </w:rPr>
        <w:t>18我要在光禿的高處開江河，在谷中開泉源。我要使曠野變為水池，使乾地變為水泉。</w:t>
      </w:r>
    </w:p>
    <w:p w14:paraId="5D3343F6" w14:textId="1B58E81A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hint="eastAsia"/>
          <w:color w:val="000000"/>
          <w:sz w:val="21"/>
          <w:szCs w:val="21"/>
        </w:rPr>
        <w:t>19我要在曠野種上香柏樹、皂莢樹、番石榴樹和橄欖樹；我在沙漠要把松樹、杉樹、並黃楊樹一同栽植；</w:t>
      </w:r>
    </w:p>
    <w:p w14:paraId="6321151A" w14:textId="76B56A8E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hint="eastAsia"/>
          <w:color w:val="000000"/>
          <w:sz w:val="21"/>
          <w:szCs w:val="21"/>
        </w:rPr>
        <w:t>20好叫人看見、知道、思想、一同明白，這是耶和華的手所作的，是以色列的聖者所造的。</w:t>
      </w:r>
    </w:p>
    <w:p w14:paraId="4E4C87F5" w14:textId="53824D2C" w:rsidR="007A3C57" w:rsidRPr="00957EA4" w:rsidRDefault="00957EA4" w:rsidP="00957EA4">
      <w:pPr>
        <w:widowControl w:val="0"/>
        <w:spacing w:line="260" w:lineRule="exact"/>
        <w:ind w:firstLine="0"/>
        <w:rPr>
          <w:rFonts w:ascii="PMingLiU" w:eastAsia="PMingLiU" w:hAnsi="PMingLiU"/>
          <w:b/>
          <w:color w:val="000000"/>
          <w:sz w:val="21"/>
          <w:szCs w:val="21"/>
        </w:rPr>
      </w:pPr>
      <w:r w:rsidRPr="00957EA4">
        <w:rPr>
          <w:rFonts w:ascii="PMingLiU" w:eastAsia="PMingLiU" w:hAnsi="PMingLiU"/>
          <w:b/>
          <w:color w:val="000000"/>
          <w:sz w:val="21"/>
          <w:szCs w:val="21"/>
        </w:rPr>
        <w:t>以賽亞書</w:t>
      </w:r>
      <w:r w:rsidR="007A3C57" w:rsidRPr="00957EA4">
        <w:rPr>
          <w:rFonts w:ascii="PMingLiU" w:eastAsia="PMingLiU" w:hAnsi="PMingLiU"/>
          <w:b/>
          <w:color w:val="000000"/>
          <w:sz w:val="21"/>
          <w:szCs w:val="21"/>
        </w:rPr>
        <w:t>43:19-21</w:t>
      </w:r>
    </w:p>
    <w:p w14:paraId="7173442D" w14:textId="1BAB3155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hint="eastAsia"/>
          <w:color w:val="000000"/>
          <w:sz w:val="21"/>
          <w:szCs w:val="21"/>
        </w:rPr>
        <w:t>19看哪，我要作一件新事，如今要發生；你們豈不知道麼？我甚至要在曠野開道路，在沙漠開江河。</w:t>
      </w:r>
    </w:p>
    <w:p w14:paraId="6E0B6D27" w14:textId="67E88874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hint="eastAsia"/>
          <w:color w:val="000000"/>
          <w:sz w:val="21"/>
          <w:szCs w:val="21"/>
        </w:rPr>
        <w:t>20野地的走獸必尊重我，野狗和鴕鳥也必如此，因我使曠野有水，使沙漠有河，好賜給我的百姓我的選民喝。</w:t>
      </w:r>
    </w:p>
    <w:p w14:paraId="64CBAE66" w14:textId="736662EC" w:rsidR="007A3C57" w:rsidRPr="00957EA4" w:rsidRDefault="007A3C57" w:rsidP="00957EA4">
      <w:pPr>
        <w:widowControl w:val="0"/>
        <w:spacing w:line="260" w:lineRule="exact"/>
        <w:ind w:firstLine="0"/>
        <w:rPr>
          <w:rFonts w:ascii="PMingLiU" w:eastAsia="PMingLiU" w:hAnsi="PMingLiU"/>
          <w:color w:val="000000"/>
          <w:sz w:val="21"/>
          <w:szCs w:val="21"/>
        </w:rPr>
      </w:pPr>
      <w:r w:rsidRPr="00957EA4">
        <w:rPr>
          <w:rFonts w:ascii="PMingLiU" w:eastAsia="PMingLiU" w:hAnsi="PMingLiU" w:hint="eastAsia"/>
          <w:color w:val="000000"/>
          <w:sz w:val="21"/>
          <w:szCs w:val="21"/>
        </w:rPr>
        <w:t>21這百姓是我為自己塑造的；他們必述說對我的讚美。</w:t>
      </w:r>
    </w:p>
    <w:tbl>
      <w:tblPr>
        <w:tblStyle w:val="Style16"/>
        <w:tblW w:w="45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3460"/>
      </w:tblGrid>
      <w:tr w:rsidR="00B9301D" w:rsidRPr="00957EA4" w14:paraId="407DC71E" w14:textId="77777777" w:rsidTr="00957EA4">
        <w:trPr>
          <w:trHeight w:val="332"/>
          <w:jc w:val="center"/>
        </w:trPr>
        <w:tc>
          <w:tcPr>
            <w:tcW w:w="1097" w:type="dxa"/>
            <w:shd w:val="clear" w:color="auto" w:fill="FFFFFF"/>
          </w:tcPr>
          <w:p w14:paraId="34DC68A0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14:paraId="06A69A65" w14:textId="48560691" w:rsidR="00B9301D" w:rsidRPr="00957EA4" w:rsidRDefault="007A3C57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大</w:t>
            </w:r>
            <w:r w:rsidR="008248DE" w:rsidRPr="00957EA4">
              <w:rPr>
                <w:rFonts w:ascii="PMingLiU" w:eastAsia="PMingLiU" w:hAnsi="PMingLiU" w:cs="PMingLiU" w:hint="eastAsia"/>
                <w:bCs/>
                <w:sz w:val="21"/>
                <w:szCs w:val="21"/>
                <w:lang w:eastAsia="zh-CN"/>
              </w:rPr>
              <w:t>本</w:t>
            </w:r>
            <w:r w:rsidRPr="00957EA4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詩歌745</w:t>
            </w:r>
            <w:r w:rsidR="00957EA4">
              <w:rPr>
                <w:rFonts w:ascii="PMingLiU" w:eastAsia="PMingLiU" w:hAnsi="PMingLiU" w:cs="PMingLiU"/>
                <w:bCs/>
                <w:sz w:val="21"/>
                <w:szCs w:val="21"/>
                <w:lang w:eastAsia="zh-CN"/>
              </w:rPr>
              <w:t>首</w:t>
            </w:r>
          </w:p>
        </w:tc>
      </w:tr>
      <w:tr w:rsidR="00B9301D" w:rsidRPr="00957EA4" w14:paraId="2E48599A" w14:textId="77777777" w:rsidTr="00957EA4">
        <w:trPr>
          <w:trHeight w:val="440"/>
          <w:jc w:val="center"/>
        </w:trPr>
        <w:tc>
          <w:tcPr>
            <w:tcW w:w="1097" w:type="dxa"/>
            <w:shd w:val="clear" w:color="auto" w:fill="FFFFFF"/>
          </w:tcPr>
          <w:p w14:paraId="344CAD1B" w14:textId="77777777" w:rsidR="00B9301D" w:rsidRPr="00957EA4" w:rsidRDefault="008248DE" w:rsidP="00957EA4">
            <w:pPr>
              <w:widowControl w:val="0"/>
              <w:spacing w:line="260" w:lineRule="exact"/>
              <w:ind w:hanging="2"/>
              <w:jc w:val="both"/>
              <w:rPr>
                <w:rFonts w:ascii="PMingLiU" w:eastAsia="PMingLiU" w:hAnsi="PMingLiU" w:cs="PMingLiU"/>
                <w:bCs/>
                <w:sz w:val="21"/>
                <w:szCs w:val="21"/>
              </w:rPr>
            </w:pPr>
            <w:r w:rsidRPr="00957EA4">
              <w:rPr>
                <w:rFonts w:ascii="PMingLiU" w:eastAsia="PMingLiU" w:hAnsi="PMingLiU" w:cs="PMingLiU"/>
                <w:bCs/>
                <w:sz w:val="21"/>
                <w:szCs w:val="21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14:paraId="7C99AB2A" w14:textId="3A9165C4" w:rsidR="00B9301D" w:rsidRPr="00957EA4" w:rsidRDefault="007A3C57" w:rsidP="00957EA4">
            <w:pPr>
              <w:widowControl w:val="0"/>
              <w:spacing w:line="260" w:lineRule="exact"/>
              <w:ind w:left="-2" w:firstLine="0"/>
              <w:jc w:val="both"/>
              <w:rPr>
                <w:rFonts w:ascii="PMingLiU" w:eastAsia="宋体" w:hAnsi="PMingLiU" w:cs="PMingLiU"/>
                <w:bCs/>
                <w:sz w:val="21"/>
                <w:szCs w:val="21"/>
                <w:lang w:eastAsia="zh-CN"/>
              </w:rPr>
            </w:pPr>
            <w:r w:rsidRPr="00957EA4">
              <w:rPr>
                <w:rFonts w:ascii="Arial" w:eastAsia="宋体" w:hAnsi="Arial" w:cs="Arial"/>
                <w:color w:val="222222"/>
                <w:sz w:val="21"/>
                <w:szCs w:val="21"/>
                <w:shd w:val="clear" w:color="auto" w:fill="FFFFFF"/>
              </w:rPr>
              <w:t>《以西結書》生命讀經</w:t>
            </w:r>
            <w:r w:rsidR="00C86F5E" w:rsidRPr="00957EA4">
              <w:rPr>
                <w:rFonts w:ascii="Arial" w:eastAsia="宋体" w:hAnsi="Arial" w:cs="Arial" w:hint="eastAsi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8248DE" w:rsidRPr="00957EA4">
              <w:rPr>
                <w:rFonts w:ascii="Arial" w:eastAsia="宋体" w:hAnsi="Arial" w:cs="Arial" w:hint="eastAsia"/>
                <w:color w:val="222222"/>
                <w:sz w:val="21"/>
                <w:szCs w:val="21"/>
                <w:shd w:val="clear" w:color="auto" w:fill="FFFFFF"/>
              </w:rPr>
              <w:t>第</w:t>
            </w:r>
            <w:r w:rsidRPr="00957EA4">
              <w:rPr>
                <w:rFonts w:ascii="Arial" w:eastAsia="宋体" w:hAnsi="Arial" w:cs="Arial"/>
                <w:color w:val="222222"/>
                <w:sz w:val="21"/>
                <w:szCs w:val="21"/>
                <w:shd w:val="clear" w:color="auto" w:fill="FFFFFF"/>
              </w:rPr>
              <w:t>12</w:t>
            </w:r>
            <w:r w:rsidR="00957EA4">
              <w:rPr>
                <w:rFonts w:ascii="Arial" w:eastAsia="宋体" w:hAnsi="Arial" w:cs="Arial" w:hint="eastAsia"/>
                <w:color w:val="222222"/>
                <w:sz w:val="21"/>
                <w:szCs w:val="21"/>
                <w:shd w:val="clear" w:color="auto" w:fill="FFFFFF"/>
                <w:lang w:eastAsia="zh-CN"/>
              </w:rPr>
              <w:t>篇</w:t>
            </w:r>
          </w:p>
        </w:tc>
      </w:tr>
    </w:tbl>
    <w:p w14:paraId="28A23FCA" w14:textId="77777777" w:rsidR="00B9301D" w:rsidRPr="00957EA4" w:rsidRDefault="008248DE" w:rsidP="00957EA4">
      <w:pPr>
        <w:widowControl w:val="0"/>
        <w:spacing w:line="260" w:lineRule="exact"/>
        <w:ind w:firstLine="0"/>
        <w:jc w:val="center"/>
        <w:rPr>
          <w:rFonts w:ascii="PMingLiU" w:eastAsia="PMingLiU" w:hAnsi="PMingLiU" w:cs="PMingLiU"/>
          <w:b/>
          <w:bCs/>
          <w:sz w:val="21"/>
          <w:szCs w:val="21"/>
          <w:u w:val="single"/>
        </w:rPr>
      </w:pPr>
      <w:bookmarkStart w:id="6" w:name="_u839xt2j1kbz" w:colFirst="0" w:colLast="0"/>
      <w:bookmarkEnd w:id="6"/>
      <w:r w:rsidRPr="00957EA4">
        <w:rPr>
          <w:rFonts w:ascii="PMingLiU" w:eastAsia="PMingLiU" w:hAnsi="PMingLiU" w:cs="PMingLiU"/>
          <w:b/>
          <w:bCs/>
          <w:sz w:val="21"/>
          <w:szCs w:val="21"/>
          <w:u w:val="single"/>
        </w:rPr>
        <w:t>召會真理追求　創世記</w:t>
      </w:r>
      <w:r w:rsidRPr="00957EA4">
        <w:rPr>
          <w:rFonts w:ascii="PMingLiU" w:eastAsia="PMingLiU" w:hAnsi="PMingLiU"/>
          <w:b/>
          <w:bCs/>
          <w:noProof/>
          <w:sz w:val="21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3B7D3" wp14:editId="742015F5">
                <wp:simplePos x="0" y="0"/>
                <wp:positionH relativeFrom="column">
                  <wp:posOffset>184150</wp:posOffset>
                </wp:positionH>
                <wp:positionV relativeFrom="paragraph">
                  <wp:posOffset>88900</wp:posOffset>
                </wp:positionV>
                <wp:extent cx="12700" cy="12700"/>
                <wp:effectExtent l="0" t="0" r="0" b="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rect l="0" t="0" r="0" b="0"/>
                          <a:pathLst>
                            <a:path w="3175" h="12700">
                              <a:moveTo>
                                <a:pt x="0" y="0"/>
                              </a:moveTo>
                              <a:lnTo>
                                <a:pt x="3175" y="1270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lIns="91425" tIns="91425" rIns="91425" bIns="91425" anchor="ctr" anchorCtr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" o:spid="_x0000_s1026" o:spt="100" style="position:absolute;left:0pt;margin-left:14.5pt;margin-top:7pt;height:1pt;width:1pt;z-index:251660288;v-text-anchor:middle;mso-width-relative:page;mso-height-relative:page;" filled="f" stroked="t" coordsize="3175,127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path="m0,0l3175,1270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</v:shape>
            </w:pict>
          </mc:Fallback>
        </mc:AlternateContent>
      </w:r>
    </w:p>
    <w:p w14:paraId="7375EFDD" w14:textId="77777777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sz w:val="21"/>
          <w:szCs w:val="21"/>
        </w:rPr>
        <w:t>一年級</w:t>
      </w:r>
      <w:r w:rsidRPr="00957EA4">
        <w:rPr>
          <w:rFonts w:ascii="PMingLiU" w:eastAsia="PMingLiU" w:hAnsi="PMingLiU" w:cs="PMingLiU" w:hint="eastAsia"/>
          <w:b/>
          <w:bCs/>
          <w:sz w:val="21"/>
          <w:szCs w:val="21"/>
        </w:rPr>
        <w:t>循序漸進的生命讀經研讀</w:t>
      </w:r>
    </w:p>
    <w:p w14:paraId="0E7FD611" w14:textId="77777777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已完成創世記的研讀。請複習教會網站上的相關資料。</w:t>
      </w:r>
    </w:p>
    <w:p w14:paraId="5944097D" w14:textId="77777777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/>
          <w:b/>
          <w:bCs/>
          <w:color w:val="000000"/>
          <w:sz w:val="21"/>
          <w:szCs w:val="21"/>
        </w:rPr>
        <w:t xml:space="preserve">二年級 </w:t>
      </w:r>
      <w:r w:rsidRPr="00957EA4">
        <w:rPr>
          <w:rFonts w:ascii="PMingLiU" w:eastAsia="PMingLiU" w:hAnsi="PMingLiU" w:cs="PMingLiU" w:hint="eastAsia"/>
          <w:b/>
          <w:bCs/>
          <w:color w:val="000000"/>
          <w:sz w:val="21"/>
          <w:szCs w:val="21"/>
        </w:rPr>
        <w:t>《創世記》主題研讀</w:t>
      </w:r>
    </w:p>
    <w:p w14:paraId="222CECE9" w14:textId="77777777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Cs/>
          <w:color w:val="000000"/>
          <w:sz w:val="21"/>
          <w:szCs w:val="21"/>
        </w:rPr>
      </w:pPr>
      <w:r w:rsidRPr="00957EA4">
        <w:rPr>
          <w:rFonts w:ascii="PMingLiU" w:eastAsia="PMingLiU" w:hAnsi="PMingLiU" w:cs="PMingLiU" w:hint="eastAsia"/>
          <w:bCs/>
          <w:color w:val="000000"/>
          <w:sz w:val="21"/>
          <w:szCs w:val="21"/>
        </w:rPr>
        <w:t>已完成創世記的研讀。請複習教會網站上的相關資料。</w:t>
      </w:r>
    </w:p>
    <w:p w14:paraId="30895AB9" w14:textId="77777777" w:rsidR="00B9301D" w:rsidRPr="00957EA4" w:rsidRDefault="008248DE" w:rsidP="00957EA4">
      <w:pPr>
        <w:widowControl w:val="0"/>
        <w:spacing w:line="26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957EA4">
        <w:rPr>
          <w:rFonts w:ascii="PMingLiU" w:eastAsia="PMingLiU" w:hAnsi="PMingLiU" w:cs="Arial"/>
          <w:bCs/>
          <w:color w:val="222222"/>
          <w:sz w:val="21"/>
          <w:szCs w:val="21"/>
          <w:shd w:val="clear" w:color="auto" w:fill="FFFFFF"/>
        </w:rPr>
        <w:t>關於研讀問題和其他材料,在紐約市網站查詢：</w:t>
      </w:r>
      <w:r w:rsidRPr="00957EA4">
        <w:rPr>
          <w:rFonts w:ascii="PMingLiU" w:eastAsia="PMingLiU" w:hAnsi="PMingLiU" w:cs="Arial"/>
          <w:color w:val="222222"/>
          <w:sz w:val="21"/>
          <w:szCs w:val="21"/>
          <w:shd w:val="clear" w:color="auto" w:fill="FFFFFF"/>
        </w:rPr>
        <w:br/>
      </w:r>
      <w:r w:rsidRPr="00957EA4">
        <w:rPr>
          <w:rFonts w:hint="eastAsia"/>
          <w:sz w:val="21"/>
          <w:szCs w:val="21"/>
        </w:rPr>
        <w:t>churchinnyc.org/bible-study</w:t>
      </w:r>
    </w:p>
    <w:sectPr w:rsidR="00B9301D" w:rsidRPr="00957EA4">
      <w:headerReference w:type="default" r:id="rId8"/>
      <w:footerReference w:type="default" r:id="rId9"/>
      <w:pgSz w:w="15840" w:h="12240" w:orient="landscape"/>
      <w:pgMar w:top="360" w:right="360" w:bottom="360" w:left="360" w:header="360" w:footer="0" w:gutter="0"/>
      <w:pgNumType w:start="1"/>
      <w:cols w:num="3" w:sep="1" w:space="720" w:equalWidth="0">
        <w:col w:w="4896" w:space="216"/>
        <w:col w:w="4896" w:space="216"/>
        <w:col w:w="4896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97F42" w14:textId="77777777" w:rsidR="004D274B" w:rsidRDefault="004D274B">
      <w:r>
        <w:separator/>
      </w:r>
    </w:p>
  </w:endnote>
  <w:endnote w:type="continuationSeparator" w:id="0">
    <w:p w14:paraId="3A013614" w14:textId="77777777" w:rsidR="004D274B" w:rsidRDefault="004D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BC839" w14:textId="77777777"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292E5" w14:textId="77777777" w:rsidR="004D274B" w:rsidRDefault="004D274B">
      <w:r>
        <w:separator/>
      </w:r>
    </w:p>
  </w:footnote>
  <w:footnote w:type="continuationSeparator" w:id="0">
    <w:p w14:paraId="2C971C07" w14:textId="77777777" w:rsidR="004D274B" w:rsidRDefault="004D274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04E78" w14:textId="02ADB951" w:rsidR="00B9301D" w:rsidRDefault="008248DE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eastAsia="PMingLiU" w:hAnsi="PMingLiU" w:cs="PMingLiU"/>
        <w:b/>
        <w:bCs/>
        <w:sz w:val="28"/>
        <w:szCs w:val="28"/>
      </w:rPr>
    </w:pPr>
    <w:r>
      <w:rPr>
        <w:rFonts w:ascii="PMingLiU" w:eastAsia="PMingLiU" w:hAnsi="PMingLiU" w:cs="PMingLiU"/>
        <w:b/>
        <w:bCs/>
        <w:sz w:val="28"/>
        <w:szCs w:val="28"/>
      </w:rPr>
      <w:t xml:space="preserve">晨更經節　　　　　　   </w:t>
    </w:r>
    <w:r>
      <w:rPr>
        <w:rFonts w:ascii="PMingLiU" w:eastAsia="宋体" w:hAnsi="PMingLiU" w:cs="PMingLiU" w:hint="eastAsia"/>
        <w:b/>
        <w:bCs/>
        <w:sz w:val="28"/>
        <w:szCs w:val="28"/>
        <w:lang w:eastAsia="zh-CN"/>
      </w:rPr>
      <w:t xml:space="preserve">                           </w:t>
    </w:r>
    <w:r>
      <w:rPr>
        <w:rFonts w:ascii="PMingLiU" w:eastAsia="PMingLiU" w:hAnsi="PMingLiU" w:cs="PMingLiU" w:hint="eastAsia"/>
        <w:b/>
        <w:bCs/>
        <w:sz w:val="28"/>
        <w:szCs w:val="28"/>
      </w:rPr>
      <w:t>2025年冬季訓練 經歷、享受並彰顯基督（四）</w:t>
    </w:r>
    <w:r>
      <w:rPr>
        <w:rFonts w:ascii="PMingLiU" w:eastAsia="PMingLiU" w:hAnsi="PMingLiU" w:cs="PMingLiU"/>
        <w:b/>
        <w:bCs/>
        <w:sz w:val="28"/>
        <w:szCs w:val="28"/>
      </w:rPr>
      <w:t xml:space="preserve">　　　　</w:t>
    </w:r>
    <w:r>
      <w:rPr>
        <w:rFonts w:ascii="PMingLiU" w:eastAsia="PMingLiU" w:hAnsi="PMingLiU" w:cs="PMingLiU"/>
        <w:b/>
        <w:bCs/>
      </w:rPr>
      <w:t>202</w:t>
    </w:r>
    <w:r>
      <w:rPr>
        <w:rFonts w:ascii="PMingLiU" w:eastAsia="宋体" w:hAnsi="PMingLiU" w:cs="PMingLiU" w:hint="eastAsia"/>
        <w:b/>
        <w:bCs/>
        <w:lang w:eastAsia="zh-CN"/>
      </w:rPr>
      <w:t>6</w:t>
    </w:r>
    <w:r>
      <w:rPr>
        <w:rFonts w:ascii="PMingLiU" w:eastAsia="PMingLiU" w:hAnsi="PMingLiU" w:cs="PMingLiU"/>
        <w:b/>
        <w:bCs/>
      </w:rPr>
      <w:t>年</w:t>
    </w:r>
    <w:r>
      <w:rPr>
        <w:rFonts w:ascii="PMingLiU" w:eastAsia="宋体" w:hAnsi="PMingLiU" w:cs="PMingLiU" w:hint="eastAsia"/>
        <w:b/>
        <w:bCs/>
        <w:lang w:eastAsia="zh-CN"/>
      </w:rPr>
      <w:t>06</w:t>
    </w:r>
    <w:r>
      <w:rPr>
        <w:rFonts w:ascii="PMingLiU" w:eastAsia="PMingLiU" w:hAnsi="PMingLiU" w:cs="PMingLiU"/>
        <w:b/>
        <w:bCs/>
      </w:rPr>
      <w:t>月</w:t>
    </w:r>
    <w:r w:rsidR="00CF697F">
      <w:rPr>
        <w:rFonts w:ascii="PMingLiU" w:eastAsia="宋体" w:hAnsi="PMingLiU" w:cs="PMingLiU"/>
        <w:b/>
        <w:bCs/>
        <w:lang w:eastAsia="zh-CN"/>
      </w:rPr>
      <w:t>2</w:t>
    </w:r>
    <w:r w:rsidR="007A3C57">
      <w:rPr>
        <w:rFonts w:ascii="PMingLiU" w:eastAsia="宋体" w:hAnsi="PMingLiU" w:cs="PMingLiU"/>
        <w:b/>
        <w:bCs/>
        <w:lang w:eastAsia="zh-CN"/>
      </w:rPr>
      <w:t>9</w:t>
    </w:r>
    <w:r>
      <w:rPr>
        <w:rFonts w:ascii="PMingLiU" w:eastAsia="PMingLiU" w:hAnsi="PMingLiU" w:cs="PMingLiU"/>
        <w:b/>
        <w:bCs/>
      </w:rPr>
      <w:t>日－</w:t>
    </w:r>
    <w:r>
      <w:rPr>
        <w:rFonts w:ascii="PMingLiU" w:eastAsia="宋体" w:hAnsi="PMingLiU" w:cs="PMingLiU" w:hint="eastAsia"/>
        <w:b/>
        <w:bCs/>
        <w:lang w:eastAsia="zh-CN"/>
      </w:rPr>
      <w:t>0</w:t>
    </w:r>
    <w:r w:rsidR="007A3C57">
      <w:rPr>
        <w:rFonts w:ascii="PMingLiU" w:eastAsia="宋体" w:hAnsi="PMingLiU" w:cs="PMingLiU"/>
        <w:b/>
        <w:bCs/>
        <w:lang w:eastAsia="zh-CN"/>
      </w:rPr>
      <w:t>7</w:t>
    </w:r>
    <w:r>
      <w:rPr>
        <w:rFonts w:ascii="PMingLiU" w:eastAsia="PMingLiU" w:hAnsi="PMingLiU" w:cs="PMingLiU"/>
        <w:b/>
        <w:bCs/>
      </w:rPr>
      <w:t>月</w:t>
    </w:r>
    <w:r w:rsidR="007A3C57">
      <w:rPr>
        <w:rFonts w:ascii="PMingLiU" w:eastAsia="宋体" w:hAnsi="PMingLiU" w:cs="PMingLiU"/>
        <w:b/>
        <w:bCs/>
        <w:lang w:eastAsia="zh-CN"/>
      </w:rPr>
      <w:t>05</w:t>
    </w:r>
    <w:r>
      <w:rPr>
        <w:rFonts w:ascii="PMingLiU" w:eastAsia="PMingLiU" w:hAnsi="PMingLiU" w:cs="PMingLiU"/>
        <w:b/>
        <w:bCs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05"/>
    <w:rsid w:val="00066DDD"/>
    <w:rsid w:val="00217F16"/>
    <w:rsid w:val="00282895"/>
    <w:rsid w:val="002A6DE3"/>
    <w:rsid w:val="0047644A"/>
    <w:rsid w:val="004D274B"/>
    <w:rsid w:val="005D764E"/>
    <w:rsid w:val="005E7CE1"/>
    <w:rsid w:val="00671755"/>
    <w:rsid w:val="007A3C57"/>
    <w:rsid w:val="008248DE"/>
    <w:rsid w:val="00957EA4"/>
    <w:rsid w:val="00B748FB"/>
    <w:rsid w:val="00B9301D"/>
    <w:rsid w:val="00C2513B"/>
    <w:rsid w:val="00C70C1A"/>
    <w:rsid w:val="00C86F5E"/>
    <w:rsid w:val="00CF697F"/>
    <w:rsid w:val="00DB4305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4CC3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C97CD3-BA4A-2948-9E03-DEAF60E8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684</Words>
  <Characters>3901</Characters>
  <Application>Microsoft Macintosh Word</Application>
  <DocSecurity>0</DocSecurity>
  <Lines>32</Lines>
  <Paragraphs>9</Paragraphs>
  <ScaleCrop>false</ScaleCrop>
  <Company>The church in New York City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Mingyao Xu</cp:lastModifiedBy>
  <cp:revision>5</cp:revision>
  <cp:lastPrinted>2026-06-24T02:38:00Z</cp:lastPrinted>
  <dcterms:created xsi:type="dcterms:W3CDTF">2026-06-23T22:52:00Z</dcterms:created>
  <dcterms:modified xsi:type="dcterms:W3CDTF">2026-06-26T01:49:00Z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