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F5E" w:rsidRPr="00C05BE3" w:rsidRDefault="00C86F5E" w:rsidP="00C05BE3">
      <w:pPr>
        <w:widowControl w:val="0"/>
        <w:spacing w:line="280" w:lineRule="exact"/>
        <w:ind w:left="274" w:hanging="274"/>
        <w:jc w:val="center"/>
        <w:rPr>
          <w:rFonts w:ascii="PMingLiU" w:eastAsia="PMingLiU" w:hAnsi="PMingLiU" w:cs="PMingLiU"/>
          <w:b/>
          <w:bCs/>
          <w:sz w:val="32"/>
          <w:szCs w:val="32"/>
        </w:rPr>
      </w:pPr>
      <w:r w:rsidRPr="00C05BE3">
        <w:rPr>
          <w:rFonts w:ascii="PMingLiU" w:eastAsia="PMingLiU" w:hAnsi="PMingLiU" w:cs="PMingLiU" w:hint="eastAsia"/>
          <w:b/>
          <w:bCs/>
          <w:sz w:val="32"/>
          <w:szCs w:val="32"/>
        </w:rPr>
        <w:t>第</w:t>
      </w:r>
      <w:r w:rsidR="00CD75A2" w:rsidRPr="00C05BE3">
        <w:rPr>
          <w:rFonts w:ascii="PMingLiU" w:eastAsia="PMingLiU" w:hAnsi="PMingLiU" w:cs="PMingLiU"/>
          <w:b/>
          <w:bCs/>
          <w:sz w:val="32"/>
          <w:szCs w:val="32"/>
        </w:rPr>
        <w:t>一</w:t>
      </w:r>
      <w:r w:rsidR="008248DE" w:rsidRPr="00C05BE3">
        <w:rPr>
          <w:rFonts w:ascii="PMingLiU" w:eastAsia="PMingLiU" w:hAnsi="PMingLiU" w:cs="PMingLiU" w:hint="eastAsia"/>
          <w:b/>
          <w:bCs/>
          <w:sz w:val="32"/>
          <w:szCs w:val="32"/>
        </w:rPr>
        <w:t>周</w:t>
      </w:r>
    </w:p>
    <w:p w:rsidR="00CD75A2" w:rsidRPr="00C05BE3" w:rsidRDefault="00CD75A2" w:rsidP="00C05BE3">
      <w:pPr>
        <w:widowControl w:val="0"/>
        <w:spacing w:line="280" w:lineRule="exact"/>
        <w:ind w:firstLine="0"/>
        <w:jc w:val="center"/>
        <w:rPr>
          <w:rFonts w:ascii="PMingLiU" w:eastAsia="PMingLiU" w:hAnsi="PMingLiU" w:cs="PMingLiU"/>
          <w:b/>
          <w:color w:val="000000"/>
          <w:sz w:val="28"/>
          <w:szCs w:val="28"/>
        </w:rPr>
      </w:pPr>
      <w:r w:rsidRPr="00C05BE3">
        <w:rPr>
          <w:rFonts w:ascii="PMingLiU" w:eastAsia="PMingLiU" w:hAnsi="PMingLiU" w:cs="PMingLiU" w:hint="eastAsia"/>
          <w:b/>
          <w:color w:val="000000"/>
          <w:sz w:val="28"/>
          <w:szCs w:val="28"/>
        </w:rPr>
        <w:t>按照時代的異象生活並工作而轉移時代</w:t>
      </w:r>
    </w:p>
    <w:p w:rsidR="00CD75A2" w:rsidRPr="00CD75A2" w:rsidRDefault="00CD75A2" w:rsidP="00C05BE3">
      <w:pPr>
        <w:widowControl w:val="0"/>
        <w:spacing w:line="280" w:lineRule="exact"/>
        <w:ind w:left="274" w:hanging="274"/>
        <w:rPr>
          <w:rFonts w:ascii="PMingLiU" w:eastAsia="PMingLiU" w:hAnsi="PMingLiU" w:cs=".PingFangTC-Regular"/>
          <w:b/>
          <w:color w:val="353535"/>
          <w:sz w:val="22"/>
          <w:szCs w:val="22"/>
        </w:rPr>
      </w:pP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壹 挪亞、但以理和約伯是榜樣，啓示我們如何能在生命線上過得勝的生活，以成就神的經綸；這是按照時代的異象生活並工作而轉移時代結十四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14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20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，創二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9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，啓二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7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，二二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1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～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2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，太二四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37~39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45~51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，但二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34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～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35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，徒二六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19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，提後四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8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。</w:t>
      </w:r>
    </w:p>
    <w:p w:rsidR="00CD75A2" w:rsidRPr="00CD75A2" w:rsidRDefault="00CD75A2" w:rsidP="00C05BE3">
      <w:pPr>
        <w:widowControl w:val="0"/>
        <w:spacing w:line="260" w:lineRule="exact"/>
        <w:ind w:left="274" w:hanging="274"/>
        <w:rPr>
          <w:rFonts w:ascii="PMingLiU" w:eastAsia="PMingLiU" w:hAnsi="PMingLiU" w:cs=".PingFangTC-Regular"/>
          <w:b/>
          <w:color w:val="353535"/>
          <w:sz w:val="22"/>
          <w:szCs w:val="22"/>
        </w:rPr>
      </w:pP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貳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 xml:space="preserve"> 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挪亞、但以理和約伯的生活，啓示三一神將祂自己分賜、作到祂所揀選並救贖的人裏面，以成就祂永遠的經綸；全本聖經是按照這管制原則寫成的：三一神將祂自己分賜到我們裏面，使我們經歷、享受並彰顯祂，以成就祂神聖的經綸一參提前一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3~4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，弗三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2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，彼前四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10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，詩三六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8~9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，林後十三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14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，弗三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16~19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：</w:t>
      </w:r>
    </w:p>
    <w:p w:rsidR="00CD75A2" w:rsidRPr="00CD75A2" w:rsidRDefault="00CD75A2" w:rsidP="00C05BE3">
      <w:pPr>
        <w:widowControl w:val="0"/>
        <w:spacing w:line="260" w:lineRule="exact"/>
        <w:ind w:left="274" w:hanging="274"/>
        <w:rPr>
          <w:rFonts w:ascii="PMingLiU" w:eastAsia="PMingLiU" w:hAnsi="PMingLiU" w:cs=".PingFangTC-Regular"/>
          <w:b/>
          <w:color w:val="353535"/>
          <w:sz w:val="22"/>
          <w:szCs w:val="22"/>
        </w:rPr>
      </w:pP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叁『但挪亞在耶和華眼前蒙恩』一創六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8</w:t>
      </w:r>
    </w:p>
    <w:p w:rsidR="00CD75A2" w:rsidRPr="00CD75A2" w:rsidRDefault="00CD75A2" w:rsidP="00C05BE3">
      <w:pPr>
        <w:widowControl w:val="0"/>
        <w:spacing w:line="260" w:lineRule="exact"/>
        <w:ind w:left="274" w:hanging="274"/>
        <w:rPr>
          <w:rFonts w:ascii="PMingLiU" w:eastAsia="PMingLiU" w:hAnsi="PMingLiU" w:cs=".PingFangTC-Regular"/>
          <w:b/>
          <w:color w:val="353535"/>
          <w:sz w:val="22"/>
          <w:szCs w:val="22"/>
        </w:rPr>
      </w:pP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肆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 xml:space="preserve"> 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但以理書給我們看見，我們必須贖回光陰，享受基督作神無上的寶貝，使我們被祂構成，成為寶貴的人，甚至是寶貴本身，作祂自己的珍寶一但九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23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，十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11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19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，彼前二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7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，出十九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4~6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：</w:t>
      </w:r>
    </w:p>
    <w:p w:rsidR="00CD75A2" w:rsidRPr="00CD75A2" w:rsidRDefault="00CD75A2" w:rsidP="00C05BE3">
      <w:pPr>
        <w:widowControl w:val="0"/>
        <w:spacing w:line="260" w:lineRule="exact"/>
        <w:ind w:left="274" w:hanging="274"/>
        <w:rPr>
          <w:rFonts w:ascii="PMingLiU" w:eastAsia="PMingLiU" w:hAnsi="PMingLiU" w:cs=".PingFangTC-Regular"/>
          <w:b/>
          <w:color w:val="353535"/>
        </w:rPr>
      </w:pP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伍『那時耶和華…回答約伯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;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』(伯三八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1;)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『約伯回答耶和華;』（四二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1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上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;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）『耶和華就使約伯從苦境{直譯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,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擄掠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}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轉回』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(10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上</w:t>
      </w:r>
      <w:r w:rsidRPr="00CD75A2">
        <w:rPr>
          <w:rFonts w:ascii="PMingLiU" w:eastAsia="PMingLiU" w:hAnsi="PMingLiU" w:cs=".PingFangTC-Regular"/>
          <w:b/>
          <w:color w:val="353535"/>
          <w:sz w:val="22"/>
          <w:szCs w:val="22"/>
        </w:rPr>
        <w:t>)</w:t>
      </w:r>
      <w:r w:rsidRPr="00CD75A2">
        <w:rPr>
          <w:rFonts w:ascii="PMingLiU" w:eastAsia="PMingLiU" w:hAnsi="PMingLiU" w:cs=".PingFangTC-Regular" w:hint="eastAsia"/>
          <w:b/>
          <w:color w:val="353535"/>
          <w:sz w:val="22"/>
          <w:szCs w:val="22"/>
        </w:rPr>
        <w:t>）：</w:t>
      </w: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sz w:val="4"/>
          <w:szCs w:val="4"/>
          <w:u w:val="singl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CD75A2">
        <w:rPr>
          <w:rFonts w:ascii="PMingLiU" w:eastAsia="PMingLiU" w:hAnsi="PMingLiU" w:cs="PMingLiU"/>
          <w:b/>
          <w:bCs/>
          <w:sz w:val="4"/>
          <w:szCs w:val="4"/>
          <w:u w:val="single"/>
        </w:rPr>
        <w:br/>
      </w:r>
      <w:r w:rsidRPr="00CD75A2">
        <w:rPr>
          <w:rFonts w:ascii="PMingLiU" w:eastAsia="PMingLiU" w:hAnsi="PMingLiU" w:cs="PMingLiU"/>
          <w:b/>
          <w:bCs/>
          <w:sz w:val="21"/>
          <w:szCs w:val="21"/>
        </w:rPr>
        <w:t xml:space="preserve">週一　</w:t>
      </w:r>
      <w:r w:rsidR="00AD4396" w:rsidRPr="00CD75A2">
        <w:rPr>
          <w:rFonts w:ascii="PMingLiU" w:eastAsia="SimSun" w:hAnsi="PMingLiU" w:cs="PMingLiU"/>
          <w:b/>
          <w:bCs/>
          <w:sz w:val="21"/>
          <w:szCs w:val="21"/>
        </w:rPr>
        <w:t>7/</w:t>
      </w:r>
      <w:r w:rsidR="00CD75A2" w:rsidRPr="00CD75A2">
        <w:rPr>
          <w:rFonts w:ascii="PMingLiU" w:eastAsia="SimSun" w:hAnsi="PMingLiU" w:cs="PMingLiU"/>
          <w:b/>
          <w:bCs/>
          <w:sz w:val="21"/>
          <w:szCs w:val="21"/>
        </w:rPr>
        <w:t>13</w:t>
      </w:r>
      <w:r w:rsidRPr="00CD75A2">
        <w:rPr>
          <w:rFonts w:ascii="PMingLiU" w:eastAsia="PMingLiU" w:hAnsi="PMingLiU" w:cs="PMingLiU"/>
          <w:b/>
          <w:bCs/>
          <w:sz w:val="21"/>
          <w:szCs w:val="21"/>
        </w:rPr>
        <w:t xml:space="preserve">　　　　　　　　　　　</w:t>
      </w: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Pr="00CD75A2">
        <w:rPr>
          <w:rFonts w:ascii="PMingLiU" w:eastAsia="PMingLiU" w:hAnsi="PMingLiU" w:cs="PMingLiU"/>
          <w:b/>
          <w:bCs/>
          <w:sz w:val="21"/>
          <w:szCs w:val="21"/>
        </w:rPr>
        <w:t>禱讀</w:t>
      </w:r>
    </w:p>
    <w:p w:rsidR="007A3C57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>以西結書</w:t>
      </w:r>
      <w:r w:rsidRPr="00CD75A2">
        <w:rPr>
          <w:rFonts w:ascii="PMingLiU" w:eastAsia="PMingLiU" w:hAnsi="PMingLiU" w:cs="PMingLiU" w:hint="eastAsia"/>
          <w:b/>
          <w:bCs/>
          <w:color w:val="000000"/>
          <w:sz w:val="21"/>
          <w:szCs w:val="21"/>
        </w:rPr>
        <w:t>14:14</w:t>
      </w: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 xml:space="preserve"> </w:t>
      </w:r>
    </w:p>
    <w:p w:rsidR="00CD75A2" w:rsidRPr="00C05BE3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05BE3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14其中雖有挪亞、但以理、約伯這三人，他們只能因他們的義救自己的性命，這是主耶和華說的。</w:t>
      </w:r>
    </w:p>
    <w:p w:rsidR="00AD4396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詩篇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36:8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-9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8他們必因你殿裡的肥甘得以飽足，你也必叫他們喝你樂河的水。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9因為在你那裡，有生命的源頭；在你的光中，我們必得見光。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以西結書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14:20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20雖有挪亞、但以理、約伯在其中，主耶和華說，我指著我的生存起誓，他們連兒女都不能救，只能因他們的義救自己的性命。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創世紀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2:9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9耶和華神使各樣的樹從地裡長出來，可以悅人的眼目，也好作食物；園子當中有生命樹，還有善惡知識樹。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啟示錄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2:7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7那靈向眾召會所說的話，凡有耳的，就應當聽。得勝的，我必將神樂園中生命樹的果子賜給他喫。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lastRenderedPageBreak/>
        <w:t>提摩太前書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1:3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-4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我往馬其頓去的時候，曾勸你仍住在以弗所，好囑咐那幾個人，不可教導與神的經綸不同的事，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4也不可注意虛構無稽之事，和無窮的家譜；這等事只引起辯論，對於神在信仰裡的經綸並無助益。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創世紀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9:12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-13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12神說，這是我與你們，並你們這裡各樣活物所立之約的記號，直到萬代：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13我把虹放在雲彩中，這就作我與地立約的記號。</w:t>
      </w:r>
    </w:p>
    <w:tbl>
      <w:tblPr>
        <w:tblStyle w:val="Style10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294"/>
        <w:gridCol w:w="3693"/>
      </w:tblGrid>
      <w:tr w:rsidR="00B9301D" w:rsidRPr="00CD75A2">
        <w:trPr>
          <w:trHeight w:val="512"/>
          <w:jc w:val="center"/>
        </w:trPr>
        <w:tc>
          <w:tcPr>
            <w:tcW w:w="1294" w:type="dxa"/>
            <w:tcBorders>
              <w:right w:val="single" w:sz="4" w:space="0" w:color="000000"/>
            </w:tcBorders>
            <w:shd w:val="clear" w:color="auto" w:fill="FFFFFF"/>
          </w:tcPr>
          <w:p w:rsidR="00B9301D" w:rsidRPr="00CD75A2" w:rsidRDefault="008248DE" w:rsidP="00CD75A2">
            <w:pPr>
              <w:widowControl w:val="0"/>
              <w:spacing w:line="240" w:lineRule="exact"/>
              <w:ind w:left="296" w:right="-112" w:hanging="10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r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CD75A2" w:rsidRDefault="00CD75A2" w:rsidP="00CD75A2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AppleSystemUIFont" w:eastAsia=".PingFangTC-Regular" w:hAnsi="AppleSystemUIFont" w:cs="AppleSystemUIFont"/>
                <w:color w:val="353535"/>
                <w:sz w:val="21"/>
                <w:szCs w:val="21"/>
              </w:rPr>
            </w:pPr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t>2026年</w:t>
            </w:r>
            <w:r w:rsidRPr="00CD75A2">
              <w:rPr>
                <w:rFonts w:ascii="PMingLiU" w:eastAsia="PMingLiU" w:hAnsi="PMingLiU" w:cs="PMingLiU"/>
                <w:sz w:val="21"/>
                <w:szCs w:val="21"/>
              </w:rPr>
              <w:t xml:space="preserve">國際華語特會 </w:t>
            </w:r>
            <w:r w:rsidR="00C05BE3">
              <w:rPr>
                <w:rFonts w:ascii="PMingLiU" w:eastAsia="PMingLiU" w:hAnsi="PMingLiU" w:cs="PMingLiU"/>
                <w:sz w:val="21"/>
                <w:szCs w:val="21"/>
              </w:rPr>
              <w:t>挪</w:t>
            </w:r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t>亞、但以理和約伯一在生命線上過得勝生活以成就神經綸的榜樣</w:t>
            </w:r>
            <w:r w:rsidRPr="00CD75A2">
              <w:rPr>
                <w:rFonts w:ascii="PMingLiU" w:eastAsia="PMingLiU" w:hAnsi="PMingLiU" w:cs="PMingLiU"/>
                <w:sz w:val="21"/>
                <w:szCs w:val="21"/>
              </w:rPr>
              <w:t xml:space="preserve">  第一週 週一</w:t>
            </w:r>
          </w:p>
        </w:tc>
      </w:tr>
    </w:tbl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SimSun" w:hAnsi="PMingLiU" w:cs="PMingLiU"/>
          <w:b/>
          <w:bCs/>
          <w:sz w:val="21"/>
          <w:szCs w:val="21"/>
        </w:rPr>
      </w:pPr>
      <w:bookmarkStart w:id="0" w:name="_p29shdxr0bcr" w:colFirst="0" w:colLast="0"/>
      <w:bookmarkEnd w:id="0"/>
      <w:r w:rsidRPr="00CD75A2">
        <w:rPr>
          <w:rFonts w:ascii="PMingLiU" w:eastAsia="PMingLiU" w:hAnsi="PMingLiU" w:cs="PMingLiU"/>
          <w:b/>
          <w:bCs/>
          <w:sz w:val="21"/>
          <w:szCs w:val="21"/>
        </w:rPr>
        <w:t xml:space="preserve">週二　</w:t>
      </w:r>
      <w:r w:rsidR="00AD4396" w:rsidRPr="00CD75A2">
        <w:rPr>
          <w:rFonts w:ascii="PMingLiU" w:eastAsia="SimSun" w:hAnsi="PMingLiU" w:cs="PMingLiU"/>
          <w:b/>
          <w:bCs/>
          <w:sz w:val="21"/>
          <w:szCs w:val="21"/>
        </w:rPr>
        <w:t>7/</w:t>
      </w:r>
      <w:r w:rsidR="00CD75A2" w:rsidRPr="00CD75A2">
        <w:rPr>
          <w:rFonts w:ascii="PMingLiU" w:eastAsia="SimSun" w:hAnsi="PMingLiU" w:cs="PMingLiU"/>
          <w:b/>
          <w:bCs/>
          <w:sz w:val="21"/>
          <w:szCs w:val="21"/>
        </w:rPr>
        <w:t>14</w:t>
      </w:r>
    </w:p>
    <w:p w:rsidR="00AD4396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但以理書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2:34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-35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34你觀看，見有一塊非人手鑿出來的石頭，打在這像半鐵半泥的腳上，把腳砸碎。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35於是鐵、泥、銅、銀、金，都一同砸得粉碎，成如夏天禾場上的糠秕，被風吹散，無處可尋。打碎這像的石頭，變成一座大山，充滿全地。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約伯記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42:5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-6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5我從前風聞有你，現在親眼看見你。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6因此我厭惡自己，在塵土和爐灰中懊悔。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但以理書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2:44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-45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44當那列王在位的日子，天上的神必興起一國，永不敗滅，國權也不留歸別民，卻要打碎滅絕那一切國；這國必存到永遠。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45你既看見非人手鑿出來的一塊石頭，從山而出，打碎鐵、銅、泥、銀、金，那就是至大的神把後來必發生的事給王指明。這夢準是這樣，這講解也是可信的。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但以理書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7:13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-14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13我在夜間的異像中觀看，見有一位像人子的，駕著天雲而來；祂來到亙古常在者那裡，被領近祂面前。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14權柄、榮耀、國度都給了祂，使各族、各國、各方言的人都事奉祂。祂的權柄是永遠的權柄，不能廢去，祂的國必不毀壞。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但以理書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10:4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-6</w:t>
      </w:r>
    </w:p>
    <w:p w:rsidR="00CD75A2" w:rsidRPr="00CD75A2" w:rsidRDefault="00CD75A2" w:rsidP="00C05BE3">
      <w:pPr>
        <w:widowControl w:val="0"/>
        <w:spacing w:line="240" w:lineRule="exact"/>
        <w:ind w:firstLine="0"/>
        <w:outlineLvl w:val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4正月二十四日，我在希底結大河邊，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5舉目觀看，見有一人身穿細麻衣，腰束烏法精金帶。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6祂身體如水蒼玉，面貌如閃電，眼目如火把，手和腳如閃耀發亮的銅，說話的聲音如大眾的聲音。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哥林多後書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3:17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-18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17而且主就是那靈；主的靈在那裡，那裡就有自由。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18但我們眾人既然以沒有帕子遮蔽的臉，好像鏡子觀看並返照主的榮光，就漸漸變化成為與祂同樣的形像，從榮耀到榮耀，乃是從主靈變化成的。</w:t>
      </w:r>
    </w:p>
    <w:tbl>
      <w:tblPr>
        <w:tblStyle w:val="Style11"/>
        <w:tblW w:w="47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34"/>
        <w:gridCol w:w="3597"/>
      </w:tblGrid>
      <w:tr w:rsidR="00B9301D" w:rsidRPr="00CD75A2">
        <w:trPr>
          <w:trHeight w:val="467"/>
          <w:jc w:val="center"/>
        </w:trPr>
        <w:tc>
          <w:tcPr>
            <w:tcW w:w="1134" w:type="dxa"/>
            <w:tcBorders>
              <w:right w:val="single" w:sz="4" w:space="0" w:color="000000"/>
            </w:tcBorders>
            <w:shd w:val="clear" w:color="auto" w:fill="FFFFFF"/>
          </w:tcPr>
          <w:p w:rsidR="00B9301D" w:rsidRPr="00CD75A2" w:rsidRDefault="008248DE" w:rsidP="00CD75A2">
            <w:pPr>
              <w:widowControl w:val="0"/>
              <w:spacing w:line="240" w:lineRule="exact"/>
              <w:ind w:hanging="2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r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lastRenderedPageBreak/>
              <w:t>晨興聖言</w:t>
            </w:r>
          </w:p>
        </w:tc>
        <w:tc>
          <w:tcPr>
            <w:tcW w:w="3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CD75A2" w:rsidRDefault="00CD75A2" w:rsidP="00CD75A2">
            <w:pPr>
              <w:widowControl w:val="0"/>
              <w:spacing w:line="240" w:lineRule="exact"/>
              <w:ind w:hanging="2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t>2026年</w:t>
            </w:r>
            <w:r w:rsidRPr="00CD75A2">
              <w:rPr>
                <w:rFonts w:ascii="PMingLiU" w:eastAsia="PMingLiU" w:hAnsi="PMingLiU" w:cs="PMingLiU"/>
                <w:sz w:val="21"/>
                <w:szCs w:val="21"/>
              </w:rPr>
              <w:t xml:space="preserve">國際華語特會 </w:t>
            </w:r>
            <w:r w:rsidR="00C05BE3">
              <w:rPr>
                <w:rFonts w:ascii="PMingLiU" w:eastAsia="PMingLiU" w:hAnsi="PMingLiU" w:cs="PMingLiU"/>
                <w:sz w:val="21"/>
                <w:szCs w:val="21"/>
              </w:rPr>
              <w:t>挪</w:t>
            </w:r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t>亞、但以理和約伯一在生命線上過得勝生活以成就神經綸的榜樣</w:t>
            </w:r>
            <w:r w:rsidRPr="00CD75A2">
              <w:rPr>
                <w:rFonts w:ascii="PMingLiU" w:eastAsia="PMingLiU" w:hAnsi="PMingLiU" w:cs="PMingLiU"/>
                <w:sz w:val="21"/>
                <w:szCs w:val="21"/>
              </w:rPr>
              <w:t xml:space="preserve">  第一週 </w:t>
            </w:r>
            <w:r w:rsidR="008248DE"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t>週二</w:t>
            </w:r>
          </w:p>
        </w:tc>
      </w:tr>
    </w:tbl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SimSun" w:hAnsi="PMingLiU" w:cs="PMingLiU"/>
          <w:b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 xml:space="preserve">週三　</w:t>
      </w:r>
      <w:r w:rsidR="007A3C57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7/</w:t>
      </w:r>
      <w:r w:rsidR="00CD75A2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15</w:t>
      </w:r>
    </w:p>
    <w:p w:rsidR="00AD4396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希伯來書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4:16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16所以我們只管坦然無懼的來到施恩的寶座前，為要受憐憫，得恩典，作應時的幫助。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希伯來書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11:7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7挪亞因著信，既蒙神指示他未見的事，就為虔敬所動，豫備了一隻方舟，使他全家得救，藉此就定了那世界的罪，並且承受了那照著信而得的義。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創世紀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6:8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8但挪亞在耶和華眼前蒙恩。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彼得前書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3:20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-21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20就是向從前在挪亞豫備方舟的日子，神恆忍熱切等待的時候，那些悖逆者宣揚；那進入方舟，藉著水安全得救的不多，只有八個人。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21這水所豫表的浸，現在藉著耶穌基督復活，也拯救你們；這浸並不是除掉肉體的污穢，乃是向神訴求無虧的良心。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馬太福音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24:37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-39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37挪亞的日子怎樣，人子來臨也要怎樣。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38因為就如在洪水以前的那些日子，人又喫又喝，又娶又嫁，直到挪亞進方舟的那日，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39並不知道審判要來，直到洪水來了，把他們全都衝去；人子來臨也要這樣。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約翰福音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1:14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14話成了肉體，支搭帳幕在我們中間，豐豐滿滿的有恩典，有實際。我們也見過祂的榮耀，正是從父而來獨生子的榮耀。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約翰福音2:19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19耶穌回答說，你們拆毀這殿，我三日內要將它建立起來。</w:t>
      </w:r>
    </w:p>
    <w:tbl>
      <w:tblPr>
        <w:tblStyle w:val="Style12"/>
        <w:tblW w:w="46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07"/>
        <w:gridCol w:w="3506"/>
      </w:tblGrid>
      <w:tr w:rsidR="00B9301D" w:rsidRPr="00CD75A2" w:rsidTr="00AD4396">
        <w:trPr>
          <w:trHeight w:val="521"/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CD75A2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1"/>
                <w:szCs w:val="21"/>
              </w:rPr>
            </w:pPr>
            <w:r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CD75A2" w:rsidRDefault="00CD75A2" w:rsidP="00CD75A2">
            <w:pPr>
              <w:widowControl w:val="0"/>
              <w:spacing w:line="240" w:lineRule="exact"/>
              <w:ind w:hanging="2"/>
              <w:jc w:val="both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bookmarkStart w:id="1" w:name="_lkcmjmt5wkma" w:colFirst="0" w:colLast="0"/>
            <w:bookmarkEnd w:id="1"/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t>2026年</w:t>
            </w:r>
            <w:r w:rsidRPr="00CD75A2">
              <w:rPr>
                <w:rFonts w:ascii="PMingLiU" w:eastAsia="PMingLiU" w:hAnsi="PMingLiU" w:cs="PMingLiU"/>
                <w:sz w:val="21"/>
                <w:szCs w:val="21"/>
              </w:rPr>
              <w:t xml:space="preserve">國際華語特會 </w:t>
            </w:r>
            <w:r w:rsidR="00C05BE3">
              <w:rPr>
                <w:rFonts w:ascii="PMingLiU" w:eastAsia="PMingLiU" w:hAnsi="PMingLiU" w:cs="PMingLiU"/>
                <w:sz w:val="21"/>
                <w:szCs w:val="21"/>
              </w:rPr>
              <w:t>挪</w:t>
            </w:r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t>亞、但以理和約伯一在生命線上過得勝生活以成就神經綸的榜樣</w:t>
            </w:r>
            <w:r w:rsidRPr="00CD75A2">
              <w:rPr>
                <w:rFonts w:ascii="PMingLiU" w:eastAsia="PMingLiU" w:hAnsi="PMingLiU" w:cs="PMingLiU"/>
                <w:sz w:val="21"/>
                <w:szCs w:val="21"/>
              </w:rPr>
              <w:t xml:space="preserve">  第一週 </w:t>
            </w:r>
            <w:r w:rsidR="008248DE"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t>週三</w:t>
            </w:r>
          </w:p>
        </w:tc>
      </w:tr>
    </w:tbl>
    <w:p w:rsidR="003B1E18" w:rsidRDefault="003B1E18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SimSun" w:hAnsi="PMingLiU" w:cs="PMingLiU"/>
          <w:b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b/>
          <w:bCs/>
          <w:color w:val="000000"/>
          <w:sz w:val="21"/>
          <w:szCs w:val="21"/>
        </w:rPr>
        <w:t xml:space="preserve">週四    </w:t>
      </w:r>
      <w:r w:rsidR="007A3C57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7/</w:t>
      </w:r>
      <w:r w:rsidR="00CD75A2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16</w:t>
      </w:r>
    </w:p>
    <w:p w:rsidR="00AD4396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創世紀6:16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16方舟頂上要造一個透光處，高一肘；方舟的門要開在旁邊；方舟要分上、中、下三層。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以弗所書2:18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18因為藉著祂，我們兩下在一位靈裡，得以進到父面前。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使徒行傳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26:19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19亞基帕王阿，我故此沒有違背那從天上來的異象，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約翰福音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14:6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lastRenderedPageBreak/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6耶穌說，我就是道路、實際、生命；若不藉著我，沒有人能到父那裡去。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約翰壹書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1:5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5神就是光，在祂裡面毫無黑暗；這是我們從祂所聽見，現在又報給你們的信息。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羅馬書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16:17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17弟兄們，那些造成分立和絆跌之事，違反你們所學之教訓的人，我懇求你們要留意，並要避開他們。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哥林多後書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4:1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1因此，我們既照所蒙的憐憫，受了這職事，就不喪膽，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以弗所書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4:3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3以和平的聯索，竭力保守那靈的一：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箴言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29:18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18沒有異象，民就放肆；惟遵守律法的，便為有福。</w:t>
      </w:r>
    </w:p>
    <w:tbl>
      <w:tblPr>
        <w:tblStyle w:val="Style13"/>
        <w:tblW w:w="46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65"/>
        <w:gridCol w:w="3510"/>
      </w:tblGrid>
      <w:tr w:rsidR="00B9301D" w:rsidRPr="00CD75A2">
        <w:trPr>
          <w:trHeight w:val="431"/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CD75A2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1"/>
                <w:szCs w:val="21"/>
              </w:rPr>
            </w:pPr>
            <w:r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CD75A2" w:rsidRDefault="00CD75A2" w:rsidP="00CD75A2">
            <w:pPr>
              <w:widowControl w:val="0"/>
              <w:spacing w:line="240" w:lineRule="exact"/>
              <w:ind w:hanging="2"/>
              <w:jc w:val="both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bookmarkStart w:id="2" w:name="_9jeitf9uiwp5" w:colFirst="0" w:colLast="0"/>
            <w:bookmarkEnd w:id="2"/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t>2026年</w:t>
            </w:r>
            <w:r w:rsidRPr="00CD75A2">
              <w:rPr>
                <w:rFonts w:ascii="PMingLiU" w:eastAsia="PMingLiU" w:hAnsi="PMingLiU" w:cs="PMingLiU"/>
                <w:sz w:val="21"/>
                <w:szCs w:val="21"/>
              </w:rPr>
              <w:t xml:space="preserve">國際華語特會 </w:t>
            </w:r>
            <w:r w:rsidR="00C05BE3">
              <w:rPr>
                <w:rFonts w:ascii="PMingLiU" w:eastAsia="PMingLiU" w:hAnsi="PMingLiU" w:cs="PMingLiU"/>
                <w:sz w:val="21"/>
                <w:szCs w:val="21"/>
              </w:rPr>
              <w:t>挪</w:t>
            </w:r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t>亞、但以理和約伯一在生命線上過得勝生活以成就神經綸的榜樣</w:t>
            </w:r>
            <w:r w:rsidRPr="00CD75A2">
              <w:rPr>
                <w:rFonts w:ascii="PMingLiU" w:eastAsia="PMingLiU" w:hAnsi="PMingLiU" w:cs="PMingLiU"/>
                <w:sz w:val="21"/>
                <w:szCs w:val="21"/>
              </w:rPr>
              <w:t xml:space="preserve">  第一週 </w:t>
            </w:r>
            <w:r w:rsidR="008248DE"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t>週四</w:t>
            </w:r>
          </w:p>
        </w:tc>
      </w:tr>
    </w:tbl>
    <w:p w:rsidR="003B1E18" w:rsidRDefault="003B1E18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bookmarkStart w:id="3" w:name="_4bnxrwi83snb" w:colFirst="0" w:colLast="0"/>
      <w:bookmarkEnd w:id="3"/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SimSun" w:hAnsi="PMingLiU" w:cs="PMingLiU"/>
          <w:b/>
          <w:bCs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 xml:space="preserve">週五　</w:t>
      </w:r>
      <w:r w:rsidR="007A3C57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7/</w:t>
      </w:r>
      <w:r w:rsidR="00AD4396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1</w:t>
      </w:r>
      <w:r w:rsidR="00CD75A2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7</w:t>
      </w:r>
    </w:p>
    <w:p w:rsidR="00AD4396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但以理書10:5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-7</w:t>
      </w:r>
      <w:r w:rsidR="00C05BE3">
        <w:rPr>
          <w:rFonts w:ascii="PMingLiU" w:eastAsia="PMingLiU" w:hAnsi="PMingLiU" w:cs="PMingLiU"/>
          <w:b/>
          <w:color w:val="000000"/>
          <w:sz w:val="21"/>
          <w:szCs w:val="21"/>
        </w:rPr>
        <w:t>,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11</w:t>
      </w:r>
      <w:r w:rsidR="00C05BE3">
        <w:rPr>
          <w:rFonts w:ascii="PMingLiU" w:eastAsia="PMingLiU" w:hAnsi="PMingLiU" w:cs="PMingLiU"/>
          <w:b/>
          <w:color w:val="000000"/>
          <w:sz w:val="21"/>
          <w:szCs w:val="21"/>
        </w:rPr>
        <w:t>,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19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5舉目觀看，見有一人身穿細麻衣，腰束烏法精金帶。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6祂身體如水蒼玉，面貌如閃電，眼目如火把，手和腳如閃耀發亮的銅，說話的聲音如大眾的聲音。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7這異象惟有我但以理一人看見，同著我的人沒有看見；他們卻大大戰兢，逃跑隱藏，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11他對我說，大蒙眷愛的但以理阿，要明白我與你所說的話，只管在原地站起，因為我現在奉差遣來到你這裡；他對我說這話，我便戰戰兢兢的立起來。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19他說，大蒙眷愛的人哪，不要懼怕，願你平安。你要剛強，要剛強；他一向我說話，我便覺得有力量，說，我主請說，因你使我有了力量。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但以理書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9:23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23你初懇求的時候，就有命令發出，我來告訴你，因你是大蒙眷愛的；所以你要明白這事，思想這異象。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彼得前書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2:7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7所以祂在你們信的人是寶貴的，在那不信的人卻是“匠人所棄的石頭，已成了房角的頭塊石頭，”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出埃及記</w:t>
      </w:r>
      <w:r w:rsidRPr="00CD75A2">
        <w:rPr>
          <w:rFonts w:ascii="PMingLiU" w:eastAsia="PMingLiU" w:hAnsi="PMingLiU" w:cs="PMingLiU" w:hint="eastAsia"/>
          <w:b/>
          <w:color w:val="000000"/>
          <w:sz w:val="21"/>
          <w:szCs w:val="21"/>
        </w:rPr>
        <w:t>19:4</w:t>
      </w:r>
      <w:r w:rsidRPr="00CD75A2">
        <w:rPr>
          <w:rFonts w:ascii="PMingLiU" w:eastAsia="PMingLiU" w:hAnsi="PMingLiU" w:cs="PMingLiU"/>
          <w:b/>
          <w:color w:val="000000"/>
          <w:sz w:val="21"/>
          <w:szCs w:val="21"/>
        </w:rPr>
        <w:t>-6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4我向埃及人所行的事，你們都看見了，且看見我如鷹將你們背在翅膀上，帶來歸我。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5如今你們若實在聽從我的話，遵守我的約，就要在萬民中作我自己的珍寶，因為全地都是我的。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color w:val="000000"/>
          <w:sz w:val="21"/>
          <w:szCs w:val="21"/>
        </w:rPr>
        <w:t>6你們要歸我作祭司的國度，為聖別的國民。這些話你要告訴以色列人。</w:t>
      </w:r>
    </w:p>
    <w:tbl>
      <w:tblPr>
        <w:tblStyle w:val="Style14"/>
        <w:tblW w:w="47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238"/>
        <w:gridCol w:w="3520"/>
      </w:tblGrid>
      <w:tr w:rsidR="00B9301D" w:rsidRPr="00CD75A2">
        <w:trPr>
          <w:trHeight w:val="503"/>
          <w:jc w:val="center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CD75A2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1"/>
                <w:szCs w:val="21"/>
              </w:rPr>
            </w:pPr>
            <w:r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CD75A2" w:rsidRDefault="00CD75A2" w:rsidP="00CD75A2">
            <w:pPr>
              <w:widowControl w:val="0"/>
              <w:spacing w:line="24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1"/>
                <w:szCs w:val="21"/>
              </w:rPr>
            </w:pPr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t>2026年</w:t>
            </w:r>
            <w:r w:rsidRPr="00CD75A2">
              <w:rPr>
                <w:rFonts w:ascii="PMingLiU" w:eastAsia="PMingLiU" w:hAnsi="PMingLiU" w:cs="PMingLiU"/>
                <w:sz w:val="21"/>
                <w:szCs w:val="21"/>
              </w:rPr>
              <w:t xml:space="preserve">國際華語特會 </w:t>
            </w:r>
            <w:r w:rsidR="00C05BE3">
              <w:rPr>
                <w:rFonts w:ascii="PMingLiU" w:eastAsia="PMingLiU" w:hAnsi="PMingLiU" w:cs="PMingLiU"/>
                <w:sz w:val="21"/>
                <w:szCs w:val="21"/>
              </w:rPr>
              <w:t>挪</w:t>
            </w:r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t>亞、但以理和約伯一在生命線上過得勝生活以</w:t>
            </w:r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lastRenderedPageBreak/>
              <w:t>成就神經綸的榜樣</w:t>
            </w:r>
            <w:r w:rsidRPr="00CD75A2">
              <w:rPr>
                <w:rFonts w:ascii="PMingLiU" w:eastAsia="PMingLiU" w:hAnsi="PMingLiU" w:cs="PMingLiU"/>
                <w:sz w:val="21"/>
                <w:szCs w:val="21"/>
              </w:rPr>
              <w:t xml:space="preserve">  第一週  </w:t>
            </w:r>
            <w:r w:rsidR="008248DE"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t>週五</w:t>
            </w:r>
          </w:p>
        </w:tc>
      </w:tr>
    </w:tbl>
    <w:p w:rsidR="003B1E18" w:rsidRDefault="003B1E18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bookmarkStart w:id="4" w:name="_tqc8mtcfd03s" w:colFirst="0" w:colLast="0"/>
      <w:bookmarkEnd w:id="4"/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SimSun" w:hAnsi="PMingLiU" w:cs="PMingLiU"/>
          <w:b/>
          <w:bCs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 xml:space="preserve">週六　</w:t>
      </w:r>
      <w:r w:rsidR="007A3C57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7/</w:t>
      </w:r>
      <w:r w:rsidR="00AD4396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1</w:t>
      </w:r>
      <w:r w:rsidR="00CD75A2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8</w:t>
      </w:r>
    </w:p>
    <w:p w:rsidR="00AD4396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>哥林多後書</w:t>
      </w:r>
      <w:r w:rsidRPr="00CD75A2">
        <w:rPr>
          <w:rFonts w:ascii="PMingLiU" w:eastAsia="PMingLiU" w:hAnsi="PMingLiU" w:cs="PMingLiU" w:hint="eastAsia"/>
          <w:b/>
          <w:bCs/>
          <w:color w:val="000000"/>
          <w:sz w:val="21"/>
          <w:szCs w:val="21"/>
        </w:rPr>
        <w:t>3:18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18但我們眾人既然以沒有帕子遮蔽的臉，好像鏡子觀看並返照主的榮光，就漸漸變化成為與祂同樣的形像，從榮耀到榮耀，乃是從主靈變化成的。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>加拉太書</w:t>
      </w:r>
      <w:r w:rsidRPr="00CD75A2">
        <w:rPr>
          <w:rFonts w:ascii="PMingLiU" w:eastAsia="PMingLiU" w:hAnsi="PMingLiU" w:cs="PMingLiU" w:hint="eastAsia"/>
          <w:b/>
          <w:bCs/>
          <w:color w:val="000000"/>
          <w:sz w:val="21"/>
          <w:szCs w:val="21"/>
        </w:rPr>
        <w:t>5:25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25我們若憑著靈活著，也就當憑著靈而行。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>約伯記</w:t>
      </w:r>
      <w:r w:rsidRPr="00CD75A2">
        <w:rPr>
          <w:rFonts w:ascii="PMingLiU" w:eastAsia="PMingLiU" w:hAnsi="PMingLiU" w:cs="PMingLiU" w:hint="eastAsia"/>
          <w:b/>
          <w:bCs/>
          <w:color w:val="000000"/>
          <w:sz w:val="21"/>
          <w:szCs w:val="21"/>
        </w:rPr>
        <w:t>10:13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13然而你待我的這些事，早已藏在你心裡；我知道這是你的意思：</w:t>
      </w:r>
    </w:p>
    <w:p w:rsidR="00C05BE3" w:rsidRDefault="00C05BE3" w:rsidP="00C05BE3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>約伯記</w:t>
      </w:r>
      <w:r w:rsidRPr="00C05BE3">
        <w:rPr>
          <w:rFonts w:ascii="PMingLiU" w:eastAsia="PMingLiU" w:hAnsi="PMingLiU" w:cs="PMingLiU"/>
          <w:b/>
          <w:bCs/>
          <w:color w:val="000000"/>
          <w:sz w:val="21"/>
          <w:szCs w:val="21"/>
        </w:rPr>
        <w:t>38:1</w:t>
      </w:r>
      <w:r w:rsidR="00032497" w:rsidRPr="00032497">
        <w:rPr>
          <w:rFonts w:ascii="PMingLiU" w:eastAsia="PMingLiU" w:hAnsi="PMingLiU" w:cs="PMingLiU"/>
          <w:b/>
          <w:bCs/>
          <w:color w:val="000000"/>
          <w:sz w:val="21"/>
          <w:szCs w:val="21"/>
          <w:vertAlign w:val="superscript"/>
        </w:rPr>
        <w:t>上</w:t>
      </w:r>
    </w:p>
    <w:p w:rsidR="00C05BE3" w:rsidRPr="00C05BE3" w:rsidRDefault="00C05BE3" w:rsidP="00C05BE3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05BE3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1那時耶和華....回答約伯，</w:t>
      </w:r>
    </w:p>
    <w:p w:rsidR="00C05BE3" w:rsidRDefault="00C05BE3" w:rsidP="00C05BE3">
      <w:pPr>
        <w:widowControl w:val="0"/>
        <w:spacing w:line="240" w:lineRule="exact"/>
        <w:ind w:firstLine="0"/>
        <w:rPr>
          <w:rFonts w:ascii="AppleSystemUIFontBold" w:eastAsia="SimSun" w:hAnsi="AppleSystemUIFontBold" w:cs="AppleSystemUIFontBold"/>
          <w:b/>
          <w:bCs/>
          <w:color w:val="353535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>約伯記</w:t>
      </w:r>
      <w:r>
        <w:rPr>
          <w:rFonts w:ascii="AppleSystemUIFontBold" w:eastAsia="SimSun" w:hAnsi="AppleSystemUIFontBold" w:cs="AppleSystemUIFontBold"/>
          <w:b/>
          <w:bCs/>
          <w:color w:val="353535"/>
        </w:rPr>
        <w:t>42:1</w:t>
      </w:r>
    </w:p>
    <w:p w:rsidR="00C05BE3" w:rsidRPr="00C05BE3" w:rsidRDefault="00C05BE3" w:rsidP="00C05BE3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color w:val="000000"/>
          <w:sz w:val="21"/>
          <w:szCs w:val="21"/>
        </w:rPr>
        <w:t>1</w:t>
      </w:r>
      <w:r w:rsidRPr="00C05BE3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約伯回答耶和華說，</w:t>
      </w:r>
    </w:p>
    <w:p w:rsidR="00C05BE3" w:rsidRDefault="00C05BE3" w:rsidP="00C05BE3">
      <w:pPr>
        <w:widowControl w:val="0"/>
        <w:spacing w:line="240" w:lineRule="exact"/>
        <w:ind w:firstLine="0"/>
        <w:rPr>
          <w:rFonts w:ascii="AppleSystemUIFontBold" w:eastAsia="SimSun" w:hAnsi="AppleSystemUIFontBold" w:cs="AppleSystemUIFontBold"/>
          <w:b/>
          <w:bCs/>
          <w:color w:val="353535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>約伯記</w:t>
      </w:r>
      <w:r>
        <w:rPr>
          <w:rFonts w:ascii="AppleSystemUIFontBold" w:eastAsia="SimSun" w:hAnsi="AppleSystemUIFontBold" w:cs="AppleSystemUIFontBold"/>
          <w:b/>
          <w:bCs/>
          <w:color w:val="353535"/>
        </w:rPr>
        <w:t>42:1</w:t>
      </w:r>
      <w:bookmarkStart w:id="5" w:name="_GoBack"/>
      <w:bookmarkEnd w:id="5"/>
      <w:r>
        <w:rPr>
          <w:rFonts w:ascii="AppleSystemUIFontBold" w:eastAsia="SimSun" w:hAnsi="AppleSystemUIFontBold" w:cs="AppleSystemUIFontBold"/>
          <w:b/>
          <w:bCs/>
          <w:color w:val="353535"/>
        </w:rPr>
        <w:t>0</w:t>
      </w:r>
      <w:r w:rsidR="00032497" w:rsidRPr="00032497">
        <w:rPr>
          <w:rFonts w:ascii="PMingLiU" w:eastAsia="PMingLiU" w:hAnsi="PMingLiU" w:cs="PMingLiU"/>
          <w:b/>
          <w:bCs/>
          <w:color w:val="000000"/>
          <w:sz w:val="21"/>
          <w:szCs w:val="21"/>
          <w:vertAlign w:val="superscript"/>
        </w:rPr>
        <w:t>上</w:t>
      </w:r>
    </w:p>
    <w:p w:rsidR="00C05BE3" w:rsidRPr="00C05BE3" w:rsidRDefault="00C05BE3" w:rsidP="00C05BE3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>
        <w:rPr>
          <w:rFonts w:ascii="PMingLiU" w:eastAsia="PMingLiU" w:hAnsi="PMingLiU" w:cs="PMingLiU"/>
          <w:bCs/>
          <w:color w:val="000000"/>
          <w:sz w:val="21"/>
          <w:szCs w:val="21"/>
        </w:rPr>
        <w:t>10</w:t>
      </w:r>
      <w:r w:rsidRPr="00C05BE3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耶和華就使約伯從苦境轉回</w:t>
      </w:r>
      <w:r>
        <w:rPr>
          <w:rFonts w:ascii="PMingLiU" w:eastAsia="PMingLiU" w:hAnsi="PMingLiU" w:cs="PMingLiU"/>
          <w:bCs/>
          <w:color w:val="000000"/>
          <w:sz w:val="21"/>
          <w:szCs w:val="21"/>
        </w:rPr>
        <w:t>，</w:t>
      </w:r>
    </w:p>
    <w:p w:rsidR="00C05BE3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>腓立比書</w:t>
      </w:r>
      <w:r w:rsidR="00C05BE3" w:rsidRPr="00C05BE3">
        <w:rPr>
          <w:rFonts w:ascii="PMingLiU" w:eastAsia="PMingLiU" w:hAnsi="PMingLiU" w:cs="PMingLiU"/>
          <w:b/>
          <w:bCs/>
          <w:color w:val="000000"/>
          <w:sz w:val="21"/>
          <w:szCs w:val="21"/>
        </w:rPr>
        <w:t>3:3,7,8-9,12-13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3真受割禮的，乃是我們這憑神的靈事奉，在基督耶穌裡誇口，不信靠肉體的。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7只是從前我以為對我是贏得的，這些，我因基督都已經看作虧損。</w:t>
      </w:r>
    </w:p>
    <w:p w:rsid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8不但如此，我也將萬事看作虧損，因我以認識我主基督耶穌為至寶；我因祂已經虧損萬事，看作糞土，為要贏得基督，</w:t>
      </w:r>
    </w:p>
    <w:p w:rsidR="00C05BE3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>
        <w:rPr>
          <w:rFonts w:ascii="PMingLiU" w:eastAsia="PMingLiU" w:hAnsi="PMingLiU" w:cs="PMingLiU" w:hint="eastAsia"/>
          <w:bCs/>
          <w:color w:val="000000"/>
          <w:sz w:val="21"/>
          <w:szCs w:val="21"/>
        </w:rPr>
        <w:t>9</w:t>
      </w:r>
      <w:r w:rsidRPr="00C05BE3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並且給人看出我是在祂裡面，不是有自己那本於律法的義，乃是有那藉著信基督而有的義，就是那基於信、本於神的義，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Cs/>
          <w:color w:val="000000"/>
          <w:sz w:val="21"/>
          <w:szCs w:val="21"/>
        </w:rPr>
        <w:t>12</w:t>
      </w:r>
      <w:r w:rsidRPr="00CD75A2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這不是說，我已經得著了，或已經完全了，我乃是竭力追求，或者可以取得基督耶穌所以取得我的。</w:t>
      </w:r>
    </w:p>
    <w:p w:rsidR="00CD75A2" w:rsidRPr="00CD75A2" w:rsidRDefault="00C05BE3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CD75A2" w:rsidRPr="00CD75A2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13弟兄們，我不是以為自己已經取得了，我只有一件事，就是忘記背後，努力面前的，</w:t>
      </w:r>
    </w:p>
    <w:tbl>
      <w:tblPr>
        <w:tblStyle w:val="Style15"/>
        <w:tblW w:w="46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30"/>
        <w:gridCol w:w="3541"/>
      </w:tblGrid>
      <w:tr w:rsidR="00B9301D" w:rsidRPr="00CD75A2">
        <w:trPr>
          <w:trHeight w:val="449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CD75A2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1"/>
                <w:szCs w:val="21"/>
              </w:rPr>
            </w:pPr>
            <w:r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CD75A2" w:rsidRDefault="00CD75A2" w:rsidP="00CD75A2">
            <w:pPr>
              <w:widowControl w:val="0"/>
              <w:spacing w:line="240" w:lineRule="exact"/>
              <w:ind w:hanging="2"/>
              <w:rPr>
                <w:rFonts w:ascii="PMingLiU" w:eastAsia="PMingLiU" w:hAnsi="PMingLiU" w:cs="PMingLiU"/>
                <w:bCs/>
                <w:color w:val="000000"/>
                <w:sz w:val="21"/>
                <w:szCs w:val="21"/>
              </w:rPr>
            </w:pPr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t>2026年</w:t>
            </w:r>
            <w:r w:rsidRPr="00CD75A2">
              <w:rPr>
                <w:rFonts w:ascii="PMingLiU" w:eastAsia="PMingLiU" w:hAnsi="PMingLiU" w:cs="PMingLiU"/>
                <w:sz w:val="21"/>
                <w:szCs w:val="21"/>
              </w:rPr>
              <w:t xml:space="preserve">國際華語特會 </w:t>
            </w:r>
            <w:r w:rsidR="00C05BE3">
              <w:rPr>
                <w:rFonts w:ascii="PMingLiU" w:eastAsia="PMingLiU" w:hAnsi="PMingLiU" w:cs="PMingLiU"/>
                <w:sz w:val="21"/>
                <w:szCs w:val="21"/>
              </w:rPr>
              <w:t>挪</w:t>
            </w:r>
            <w:r w:rsidRPr="00CD75A2">
              <w:rPr>
                <w:rFonts w:ascii="PMingLiU" w:eastAsia="PMingLiU" w:hAnsi="PMingLiU" w:cs="PMingLiU" w:hint="eastAsia"/>
                <w:sz w:val="21"/>
                <w:szCs w:val="21"/>
              </w:rPr>
              <w:t>亞、但以理和約伯一在生命線上過得勝生活以成就神經綸的榜樣</w:t>
            </w:r>
            <w:r w:rsidRPr="00CD75A2">
              <w:rPr>
                <w:rFonts w:ascii="PMingLiU" w:eastAsia="PMingLiU" w:hAnsi="PMingLiU" w:cs="PMingLiU"/>
                <w:sz w:val="21"/>
                <w:szCs w:val="21"/>
              </w:rPr>
              <w:t xml:space="preserve">  第一週  </w:t>
            </w:r>
            <w:r w:rsidR="008248DE"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t>週六</w:t>
            </w:r>
          </w:p>
        </w:tc>
      </w:tr>
    </w:tbl>
    <w:p w:rsidR="003B1E18" w:rsidRDefault="003B1E18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>主日</w:t>
      </w:r>
      <w:r w:rsidR="007A3C57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7/</w:t>
      </w:r>
      <w:r w:rsidR="00AD4396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1</w:t>
      </w:r>
      <w:r w:rsidR="00CD75A2" w:rsidRPr="00CD75A2">
        <w:rPr>
          <w:rFonts w:ascii="PMingLiU" w:eastAsia="SimSun" w:hAnsi="PMingLiU" w:cs="PMingLiU"/>
          <w:b/>
          <w:bCs/>
          <w:color w:val="000000"/>
          <w:sz w:val="21"/>
          <w:szCs w:val="21"/>
        </w:rPr>
        <w:t>9</w:t>
      </w: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 xml:space="preserve">　哈利路亞,　榮耀歸主</w:t>
      </w:r>
    </w:p>
    <w:p w:rsidR="00AD4396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/>
          <w:b/>
          <w:color w:val="000000"/>
          <w:sz w:val="21"/>
          <w:szCs w:val="21"/>
        </w:rPr>
        <w:t>歌羅西書</w:t>
      </w:r>
      <w:r w:rsidRPr="00CD75A2">
        <w:rPr>
          <w:rFonts w:ascii="PMingLiU" w:eastAsia="PMingLiU" w:hAnsi="PMingLiU" w:hint="eastAsia"/>
          <w:b/>
          <w:color w:val="000000"/>
          <w:sz w:val="21"/>
          <w:szCs w:val="21"/>
        </w:rPr>
        <w:t>1:12</w:t>
      </w:r>
      <w:r w:rsidRPr="00CD75A2">
        <w:rPr>
          <w:rFonts w:ascii="PMingLiU" w:eastAsia="PMingLiU" w:hAnsi="PMingLiU"/>
          <w:b/>
          <w:color w:val="000000"/>
          <w:sz w:val="21"/>
          <w:szCs w:val="21"/>
        </w:rPr>
        <w:t>-19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12感謝父，叫你們彀資格在光中同得所分給眾聖徒的分；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13祂拯救了我們脫離黑暗的權勢，把我們遷入祂愛子的國裡；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14我們在愛子裡得蒙救贖，就是罪得赦免。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15愛子是那不能看見之神的像，是一切受造之物的首生者。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16因為萬有，無論是在諸天之上的、在地上的、能看</w:t>
      </w:r>
      <w:r w:rsidRPr="00CD75A2">
        <w:rPr>
          <w:rFonts w:ascii="PMingLiU" w:eastAsia="PMingLiU" w:hAnsi="PMingLiU" w:hint="eastAsia"/>
          <w:color w:val="000000"/>
          <w:sz w:val="21"/>
          <w:szCs w:val="21"/>
        </w:rPr>
        <w:lastRenderedPageBreak/>
        <w:t>見的、不能看見的、或是有位的、主治的、執政的、掌權的，都是在祂裡面造的；萬有都是藉著祂並為著祂造的；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17祂在萬有之先，萬有也在祂裡面得以維繫；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18祂也是召會身體的頭；祂是元始，是從死人中復活的首生者，使祂可以在萬有中居首位；</w:t>
      </w:r>
    </w:p>
    <w:p w:rsidR="00CD75A2" w:rsidRPr="00CD75A2" w:rsidRDefault="00CD75A2" w:rsidP="00C05BE3">
      <w:pPr>
        <w:widowControl w:val="0"/>
        <w:spacing w:line="240" w:lineRule="exact"/>
        <w:ind w:firstLine="0"/>
        <w:outlineLvl w:val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19因為一切的豐滿，樂意居住在祂裡面，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b/>
          <w:color w:val="000000"/>
          <w:sz w:val="21"/>
          <w:szCs w:val="21"/>
        </w:rPr>
      </w:pPr>
      <w:r w:rsidRPr="00CD75A2">
        <w:rPr>
          <w:rFonts w:ascii="PMingLiU" w:eastAsia="PMingLiU" w:hAnsi="PMingLiU"/>
          <w:b/>
          <w:color w:val="000000"/>
          <w:sz w:val="21"/>
          <w:szCs w:val="21"/>
        </w:rPr>
        <w:t>以弗所書</w:t>
      </w:r>
      <w:r w:rsidRPr="00CD75A2">
        <w:rPr>
          <w:rFonts w:ascii="PMingLiU" w:eastAsia="PMingLiU" w:hAnsi="PMingLiU" w:hint="eastAsia"/>
          <w:b/>
          <w:color w:val="000000"/>
          <w:sz w:val="21"/>
          <w:szCs w:val="21"/>
        </w:rPr>
        <w:t>3:14</w:t>
      </w:r>
      <w:r w:rsidRPr="00CD75A2">
        <w:rPr>
          <w:rFonts w:ascii="PMingLiU" w:eastAsia="PMingLiU" w:hAnsi="PMingLiU"/>
          <w:b/>
          <w:color w:val="000000"/>
          <w:sz w:val="21"/>
          <w:szCs w:val="21"/>
        </w:rPr>
        <w:t>-21</w:t>
      </w:r>
    </w:p>
    <w:p w:rsidR="00CD75A2" w:rsidRPr="00CD75A2" w:rsidRDefault="00CD75A2" w:rsidP="00C05BE3">
      <w:pPr>
        <w:widowControl w:val="0"/>
        <w:spacing w:line="240" w:lineRule="exact"/>
        <w:ind w:firstLine="0"/>
        <w:outlineLvl w:val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14因這緣故，我向父屈膝，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15在諸天裡以及在地上的各家族，都是從祂得名，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16願祂照著祂榮耀的豐富，藉著祂的靈，用大能使你們得以加強到裡面的人裡，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17使基督藉著信，安家在你們心裡，叫你們在愛裡生根立基，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18使你們滿有力量，能和眾聖徒一同領略何為那闊、長、高、深，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19並認識基督那超越知識的愛，使你們被充滿，成為神一切的豐滿。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20然而神能照著運行在我們裡面的大能，極其充盈的成就一切，超過我們所求所想的；</w:t>
      </w:r>
    </w:p>
    <w:p w:rsidR="00CD75A2" w:rsidRPr="00CD75A2" w:rsidRDefault="00CD75A2" w:rsidP="00CD75A2">
      <w:pPr>
        <w:widowControl w:val="0"/>
        <w:spacing w:line="24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CD75A2">
        <w:rPr>
          <w:rFonts w:ascii="PMingLiU" w:eastAsia="PMingLiU" w:hAnsi="PMingLiU" w:hint="eastAsia"/>
          <w:color w:val="000000"/>
          <w:sz w:val="21"/>
          <w:szCs w:val="21"/>
        </w:rPr>
        <w:t>21願在召會中，並在基督耶穌裡，榮耀歸與祂，直到世世代代，永永遠遠。阿們。</w:t>
      </w:r>
    </w:p>
    <w:tbl>
      <w:tblPr>
        <w:tblStyle w:val="Style16"/>
        <w:tblW w:w="45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97"/>
        <w:gridCol w:w="3460"/>
      </w:tblGrid>
      <w:tr w:rsidR="00B9301D" w:rsidRPr="00CD75A2" w:rsidTr="00957EA4">
        <w:trPr>
          <w:trHeight w:val="332"/>
          <w:jc w:val="center"/>
        </w:trPr>
        <w:tc>
          <w:tcPr>
            <w:tcW w:w="1097" w:type="dxa"/>
            <w:shd w:val="clear" w:color="auto" w:fill="FFFFFF"/>
          </w:tcPr>
          <w:p w:rsidR="00B9301D" w:rsidRPr="00CD75A2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r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t>詩　歌</w:t>
            </w:r>
          </w:p>
        </w:tc>
        <w:tc>
          <w:tcPr>
            <w:tcW w:w="3460" w:type="dxa"/>
            <w:shd w:val="clear" w:color="auto" w:fill="FFFFFF"/>
          </w:tcPr>
          <w:p w:rsidR="00B9301D" w:rsidRPr="00CD75A2" w:rsidRDefault="007A3C57" w:rsidP="00CD75A2">
            <w:pPr>
              <w:widowControl w:val="0"/>
              <w:spacing w:line="240" w:lineRule="exact"/>
              <w:ind w:hanging="2"/>
              <w:jc w:val="both"/>
              <w:rPr>
                <w:rFonts w:ascii="PMingLiU" w:eastAsia="PMingLiU" w:hAnsi="PMingLiU" w:cs="PMingLiU"/>
                <w:bCs/>
                <w:sz w:val="21"/>
                <w:szCs w:val="21"/>
                <w:lang w:eastAsia="zh-CN"/>
              </w:rPr>
            </w:pPr>
            <w:r w:rsidRPr="00CD75A2">
              <w:rPr>
                <w:rFonts w:ascii="PMingLiU" w:eastAsia="PMingLiU" w:hAnsi="PMingLiU" w:cs="PMingLiU"/>
                <w:bCs/>
                <w:sz w:val="21"/>
                <w:szCs w:val="21"/>
                <w:lang w:eastAsia="zh-CN"/>
              </w:rPr>
              <w:t>大</w:t>
            </w:r>
            <w:r w:rsidR="008248DE" w:rsidRPr="00CD75A2">
              <w:rPr>
                <w:rFonts w:ascii="PMingLiU" w:eastAsia="PMingLiU" w:hAnsi="PMingLiU" w:cs="PMingLiU" w:hint="eastAsia"/>
                <w:bCs/>
                <w:sz w:val="21"/>
                <w:szCs w:val="21"/>
                <w:lang w:eastAsia="zh-CN"/>
              </w:rPr>
              <w:t>本</w:t>
            </w:r>
            <w:r w:rsidRPr="00CD75A2">
              <w:rPr>
                <w:rFonts w:ascii="PMingLiU" w:eastAsia="PMingLiU" w:hAnsi="PMingLiU" w:cs="PMingLiU"/>
                <w:bCs/>
                <w:sz w:val="21"/>
                <w:szCs w:val="21"/>
                <w:lang w:eastAsia="zh-CN"/>
              </w:rPr>
              <w:t>詩歌</w:t>
            </w:r>
            <w:r w:rsidR="00CD75A2" w:rsidRPr="00CD75A2">
              <w:rPr>
                <w:rFonts w:ascii="PMingLiU" w:eastAsia="PMingLiU" w:hAnsi="PMingLiU" w:cs="PMingLiU"/>
                <w:bCs/>
                <w:sz w:val="21"/>
                <w:szCs w:val="21"/>
                <w:lang w:eastAsia="zh-CN"/>
              </w:rPr>
              <w:t>546</w:t>
            </w:r>
            <w:r w:rsidR="00957EA4" w:rsidRPr="00CD75A2">
              <w:rPr>
                <w:rFonts w:ascii="PMingLiU" w:eastAsia="PMingLiU" w:hAnsi="PMingLiU" w:cs="PMingLiU"/>
                <w:bCs/>
                <w:sz w:val="21"/>
                <w:szCs w:val="21"/>
                <w:lang w:eastAsia="zh-CN"/>
              </w:rPr>
              <w:t>首</w:t>
            </w:r>
          </w:p>
        </w:tc>
      </w:tr>
      <w:tr w:rsidR="00B9301D" w:rsidRPr="00CD75A2" w:rsidTr="00957EA4">
        <w:trPr>
          <w:trHeight w:val="440"/>
          <w:jc w:val="center"/>
        </w:trPr>
        <w:tc>
          <w:tcPr>
            <w:tcW w:w="1097" w:type="dxa"/>
            <w:shd w:val="clear" w:color="auto" w:fill="FFFFFF"/>
          </w:tcPr>
          <w:p w:rsidR="00B9301D" w:rsidRPr="00CD75A2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r w:rsidRPr="00CD75A2">
              <w:rPr>
                <w:rFonts w:ascii="PMingLiU" w:eastAsia="PMingLiU" w:hAnsi="PMingLiU" w:cs="PMingLiU"/>
                <w:bCs/>
                <w:sz w:val="21"/>
                <w:szCs w:val="21"/>
              </w:rPr>
              <w:t>參　讀</w:t>
            </w:r>
          </w:p>
        </w:tc>
        <w:tc>
          <w:tcPr>
            <w:tcW w:w="3460" w:type="dxa"/>
            <w:shd w:val="clear" w:color="auto" w:fill="FFFFFF"/>
          </w:tcPr>
          <w:p w:rsidR="00B9301D" w:rsidRPr="00CD75A2" w:rsidRDefault="00CD75A2" w:rsidP="00CD75A2">
            <w:pPr>
              <w:widowControl w:val="0"/>
              <w:spacing w:line="240" w:lineRule="exact"/>
              <w:ind w:left="-2" w:firstLine="0"/>
              <w:jc w:val="both"/>
              <w:rPr>
                <w:rFonts w:ascii="PMingLiU" w:eastAsia="SimSun" w:hAnsi="PMingLiU" w:cs="PMingLiU"/>
                <w:bCs/>
                <w:sz w:val="21"/>
                <w:szCs w:val="21"/>
                <w:lang w:eastAsia="zh-CN"/>
              </w:rPr>
            </w:pPr>
            <w:r w:rsidRPr="00CD75A2">
              <w:rPr>
                <w:rFonts w:ascii="Arial" w:eastAsia="SimSun" w:hAnsi="Arial" w:cs="Arial" w:hint="eastAsia"/>
                <w:color w:val="222222"/>
                <w:sz w:val="21"/>
                <w:szCs w:val="21"/>
                <w:shd w:val="clear" w:color="auto" w:fill="FFFFFF"/>
                <w:lang w:eastAsia="zh-CN"/>
              </w:rPr>
              <w:t>《创世记》生命读经，第</w:t>
            </w:r>
            <w:r w:rsidRPr="00CD75A2">
              <w:rPr>
                <w:rFonts w:ascii="Arial" w:eastAsia="SimSun" w:hAnsi="Arial" w:cs="Arial"/>
                <w:color w:val="222222"/>
                <w:sz w:val="21"/>
                <w:szCs w:val="21"/>
                <w:shd w:val="clear" w:color="auto" w:fill="FFFFFF"/>
                <w:lang w:eastAsia="zh-CN"/>
              </w:rPr>
              <w:t>32</w:t>
            </w:r>
            <w:r w:rsidRPr="00CD75A2">
              <w:rPr>
                <w:rFonts w:ascii="Arial" w:eastAsia="SimSun" w:hAnsi="Arial" w:cs="Arial" w:hint="eastAsia"/>
                <w:color w:val="222222"/>
                <w:sz w:val="21"/>
                <w:szCs w:val="21"/>
                <w:shd w:val="clear" w:color="auto" w:fill="FFFFFF"/>
                <w:lang w:eastAsia="zh-CN"/>
              </w:rPr>
              <w:t>篇；</w:t>
            </w:r>
            <w:r w:rsidRPr="00CD75A2">
              <w:rPr>
                <w:rFonts w:ascii="Arial" w:eastAsia="SimSun" w:hAnsi="Arial" w:cs="Arial"/>
                <w:color w:val="222222"/>
                <w:sz w:val="21"/>
                <w:szCs w:val="21"/>
                <w:shd w:val="clear" w:color="auto" w:fill="FFFFFF"/>
                <w:lang w:eastAsia="zh-CN"/>
              </w:rPr>
              <w:t>《</w:t>
            </w:r>
            <w:r w:rsidRPr="00CD75A2">
              <w:rPr>
                <w:rFonts w:ascii="Arial" w:eastAsia="SimSun" w:hAnsi="Arial" w:cs="Arial" w:hint="eastAsia"/>
                <w:color w:val="222222"/>
                <w:sz w:val="21"/>
                <w:szCs w:val="21"/>
                <w:shd w:val="clear" w:color="auto" w:fill="FFFFFF"/>
                <w:lang w:eastAsia="zh-CN"/>
              </w:rPr>
              <w:t>但以理書</w:t>
            </w:r>
            <w:r w:rsidRPr="00CD75A2">
              <w:rPr>
                <w:rFonts w:ascii="Arial" w:eastAsia="SimSun" w:hAnsi="Arial" w:cs="Arial"/>
                <w:color w:val="222222"/>
                <w:sz w:val="21"/>
                <w:szCs w:val="21"/>
                <w:shd w:val="clear" w:color="auto" w:fill="FFFFFF"/>
                <w:lang w:eastAsia="zh-CN"/>
              </w:rPr>
              <w:t>》</w:t>
            </w:r>
            <w:r w:rsidRPr="00CD75A2">
              <w:rPr>
                <w:rFonts w:ascii="Arial" w:eastAsia="SimSun" w:hAnsi="Arial" w:cs="Arial" w:hint="eastAsia"/>
                <w:color w:val="222222"/>
                <w:sz w:val="21"/>
                <w:szCs w:val="21"/>
                <w:shd w:val="clear" w:color="auto" w:fill="FFFFFF"/>
                <w:lang w:eastAsia="zh-CN"/>
              </w:rPr>
              <w:t>生命讀經，第</w:t>
            </w:r>
            <w:r w:rsidRPr="00CD75A2">
              <w:rPr>
                <w:rFonts w:ascii="Arial" w:eastAsia="SimSun" w:hAnsi="Arial" w:cs="Arial" w:hint="eastAsia"/>
                <w:color w:val="222222"/>
                <w:sz w:val="21"/>
                <w:szCs w:val="21"/>
                <w:shd w:val="clear" w:color="auto" w:fill="FFFFFF"/>
                <w:lang w:eastAsia="zh-CN"/>
              </w:rPr>
              <w:t xml:space="preserve"> 13 </w:t>
            </w:r>
            <w:r w:rsidRPr="00CD75A2">
              <w:rPr>
                <w:rFonts w:ascii="Arial" w:eastAsia="SimSun" w:hAnsi="Arial" w:cs="Arial" w:hint="eastAsia"/>
                <w:color w:val="222222"/>
                <w:sz w:val="21"/>
                <w:szCs w:val="21"/>
                <w:shd w:val="clear" w:color="auto" w:fill="FFFFFF"/>
                <w:lang w:eastAsia="zh-CN"/>
              </w:rPr>
              <w:t>篇；《约伯记生命读经》，第</w:t>
            </w:r>
            <w:r w:rsidRPr="00CD75A2">
              <w:rPr>
                <w:rFonts w:ascii="Arial" w:eastAsia="SimSun" w:hAnsi="Arial" w:cs="Arial"/>
                <w:color w:val="222222"/>
                <w:sz w:val="21"/>
                <w:szCs w:val="21"/>
                <w:shd w:val="clear" w:color="auto" w:fill="FFFFFF"/>
                <w:lang w:eastAsia="zh-CN"/>
              </w:rPr>
              <w:t>16</w:t>
            </w:r>
            <w:r w:rsidRPr="00CD75A2">
              <w:rPr>
                <w:rFonts w:ascii="Arial" w:eastAsia="SimSun" w:hAnsi="Arial" w:cs="Arial" w:hint="eastAsia"/>
                <w:color w:val="222222"/>
                <w:sz w:val="21"/>
                <w:szCs w:val="21"/>
                <w:shd w:val="clear" w:color="auto" w:fill="FFFFFF"/>
                <w:lang w:eastAsia="zh-CN"/>
              </w:rPr>
              <w:t>篇信息</w:t>
            </w:r>
          </w:p>
        </w:tc>
      </w:tr>
    </w:tbl>
    <w:p w:rsidR="00B9301D" w:rsidRPr="00CD75A2" w:rsidRDefault="008248DE" w:rsidP="00CD75A2">
      <w:pPr>
        <w:widowControl w:val="0"/>
        <w:spacing w:line="240" w:lineRule="exact"/>
        <w:ind w:firstLine="0"/>
        <w:jc w:val="center"/>
        <w:rPr>
          <w:rFonts w:ascii="PMingLiU" w:eastAsia="PMingLiU" w:hAnsi="PMingLiU" w:cs="PMingLiU"/>
          <w:b/>
          <w:bCs/>
          <w:sz w:val="21"/>
          <w:szCs w:val="21"/>
          <w:u w:val="single"/>
        </w:rPr>
      </w:pPr>
      <w:bookmarkStart w:id="6" w:name="_u839xt2j1kbz" w:colFirst="0" w:colLast="0"/>
      <w:bookmarkEnd w:id="6"/>
      <w:r w:rsidRPr="00CD75A2">
        <w:rPr>
          <w:rFonts w:ascii="PMingLiU" w:eastAsia="PMingLiU" w:hAnsi="PMingLiU" w:cs="PMingLiU"/>
          <w:b/>
          <w:bCs/>
          <w:sz w:val="21"/>
          <w:szCs w:val="21"/>
          <w:u w:val="single"/>
        </w:rPr>
        <w:t>召會真理追求　創世記</w:t>
      </w:r>
      <w:r w:rsidR="0026180A" w:rsidRPr="0026180A">
        <w:rPr>
          <w:rFonts w:ascii="PMingLiU" w:eastAsia="PMingLiU" w:hAnsi="PMingLiU"/>
          <w:b/>
          <w:bCs/>
          <w:noProof/>
          <w:sz w:val="21"/>
          <w:szCs w:val="21"/>
          <w:lang w:eastAsia="en-US"/>
        </w:rPr>
        <w:pict>
          <v:shape id="自选图形 3" o:spid="_x0000_s1026" style="position:absolute;left:0;text-align:left;margin-left:14.5pt;margin-top:7pt;width:1pt;height:1pt;z-index:251660288;mso-position-horizontal-relative:text;mso-position-vertical-relative:text;mso-width-relative:page;mso-height-relative:page;v-text-anchor:middle" coordsize="3175,12700" o:spt="100" o:gfxdata="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cqvx72AAAAAcBAAAPAAAAAAAAAAEAIAAAACIAAABkcnMvZG93bnJldi54bWxQSwECFAAU&#10;AAAACACHTuJA+n3L1WMCAAAMBQAADgAAAAAAAAABACAAAAAnAQAAZHJzL2Uyb0RvYy54bWxQSwUG&#10;AAAAAAYABgBZAQAA/AUAAAAA&#10;" adj="0,,0" path="m,l3175,12700e" filled="f" strokeweight="1pt">
            <v:stroke startarrowwidth="narrow" startarrowlength="short" endarrowwidth="narrow" endarrowlength="short" joinstyle="round"/>
            <v:formulas/>
            <v:path o:connecttype="segments"/>
            <v:textbox inset="2.53958mm,2.53958mm,2.53958mm,2.53958mm"/>
          </v:shape>
        </w:pict>
      </w: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sz w:val="21"/>
          <w:szCs w:val="21"/>
        </w:rPr>
        <w:t>一年級</w:t>
      </w:r>
      <w:r w:rsidRPr="00CD75A2">
        <w:rPr>
          <w:rFonts w:ascii="PMingLiU" w:eastAsia="PMingLiU" w:hAnsi="PMingLiU" w:cs="PMingLiU" w:hint="eastAsia"/>
          <w:b/>
          <w:bCs/>
          <w:sz w:val="21"/>
          <w:szCs w:val="21"/>
        </w:rPr>
        <w:t>循序漸進的生命讀經研讀</w:t>
      </w: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已完成創世記的研讀。請複習教會網站上的相關資料。</w:t>
      </w: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/>
          <w:b/>
          <w:bCs/>
          <w:color w:val="000000"/>
          <w:sz w:val="21"/>
          <w:szCs w:val="21"/>
        </w:rPr>
        <w:t xml:space="preserve">二年級 </w:t>
      </w:r>
      <w:r w:rsidRPr="00CD75A2">
        <w:rPr>
          <w:rFonts w:ascii="PMingLiU" w:eastAsia="PMingLiU" w:hAnsi="PMingLiU" w:cs="PMingLiU" w:hint="eastAsia"/>
          <w:b/>
          <w:bCs/>
          <w:color w:val="000000"/>
          <w:sz w:val="21"/>
          <w:szCs w:val="21"/>
        </w:rPr>
        <w:t>《創世記》主題研讀</w:t>
      </w: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已完成創世記的研讀。請複習教會網站上的相關資料。</w:t>
      </w: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 w:rsidRPr="00CD75A2">
        <w:rPr>
          <w:rFonts w:ascii="PMingLiU" w:eastAsia="PMingLiU" w:hAnsi="PMingLiU" w:cs="Arial"/>
          <w:bCs/>
          <w:color w:val="222222"/>
          <w:sz w:val="21"/>
          <w:szCs w:val="21"/>
          <w:shd w:val="clear" w:color="auto" w:fill="FFFFFF"/>
        </w:rPr>
        <w:t>關於研讀問題和其他材料,在紐約市網站查詢：</w:t>
      </w:r>
      <w:r w:rsidRPr="00CD75A2">
        <w:rPr>
          <w:rFonts w:ascii="PMingLiU" w:eastAsia="PMingLiU" w:hAnsi="PMingLiU" w:cs="Arial"/>
          <w:color w:val="222222"/>
          <w:sz w:val="21"/>
          <w:szCs w:val="21"/>
          <w:shd w:val="clear" w:color="auto" w:fill="FFFFFF"/>
        </w:rPr>
        <w:br/>
      </w:r>
      <w:r w:rsidRPr="00CD75A2">
        <w:rPr>
          <w:rFonts w:hint="eastAsia"/>
          <w:sz w:val="21"/>
          <w:szCs w:val="21"/>
        </w:rPr>
        <w:t>churchinnyc.org/bible-study</w:t>
      </w:r>
    </w:p>
    <w:sectPr w:rsidR="00B9301D" w:rsidRPr="00CD75A2" w:rsidSect="0026180A">
      <w:headerReference w:type="default" r:id="rId8"/>
      <w:footerReference w:type="default" r:id="rId9"/>
      <w:pgSz w:w="15840" w:h="12240" w:orient="landscape"/>
      <w:pgMar w:top="360" w:right="360" w:bottom="360" w:left="360" w:header="360" w:footer="0" w:gutter="0"/>
      <w:pgNumType w:start="1"/>
      <w:cols w:num="3" w:sep="1" w:space="720" w:equalWidth="0">
        <w:col w:w="4896" w:space="216"/>
        <w:col w:w="4896" w:space="216"/>
        <w:col w:w="489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9DF" w:rsidRDefault="003C59DF">
      <w:r>
        <w:separator/>
      </w:r>
    </w:p>
  </w:endnote>
  <w:endnote w:type="continuationSeparator" w:id="0">
    <w:p w:rsidR="003C59DF" w:rsidRDefault="003C5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" w:subsetted="1" w:fontKey="{8A9D8E29-C873-415C-8046-71D3F43071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FA257DA-C0FD-4522-8E39-5155A2E3BECD}"/>
    <w:embedBold r:id="rId3" w:fontKey="{23A9CD3B-0129-4353-BEEA-3D7097D0C7C1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4" w:subsetted="1" w:fontKey="{C61FDE4E-F825-44ED-B04F-32BE31C4A587}"/>
    <w:embedBold r:id="rId5" w:subsetted="1" w:fontKey="{7585D942-ABCC-4C00-A33F-948F82E1206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498038C6-D24A-435C-B575-1F31D7D9AC5E}"/>
  </w:font>
  <w:font w:name=".PingFangTC-Regular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419CA34A-4541-4951-915F-270F33AAA01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01D" w:rsidRDefault="00B9301D">
    <w:pPr>
      <w:pBdr>
        <w:top w:val="single" w:sz="24" w:space="1" w:color="000000"/>
      </w:pBdr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9DF" w:rsidRDefault="003C59DF">
      <w:r>
        <w:separator/>
      </w:r>
    </w:p>
  </w:footnote>
  <w:footnote w:type="continuationSeparator" w:id="0">
    <w:p w:rsidR="003C59DF" w:rsidRDefault="003C59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5A2" w:rsidRPr="003B1E18" w:rsidRDefault="008248DE" w:rsidP="003B1E18">
    <w:pPr>
      <w:widowControl w:val="0"/>
      <w:autoSpaceDE w:val="0"/>
      <w:autoSpaceDN w:val="0"/>
      <w:adjustRightInd w:val="0"/>
      <w:ind w:firstLine="0"/>
      <w:rPr>
        <w:rFonts w:ascii="AppleSystemUIFont" w:eastAsia=".PingFangTC-Regular" w:hAnsi="AppleSystemUIFont" w:cs="AppleSystemUIFont"/>
        <w:color w:val="353535"/>
        <w:u w:val="single"/>
      </w:rPr>
    </w:pPr>
    <w:r w:rsidRPr="003B1E18">
      <w:rPr>
        <w:rFonts w:ascii="PMingLiU" w:eastAsia="PMingLiU" w:hAnsi="PMingLiU" w:cs="PMingLiU"/>
        <w:b/>
        <w:bCs/>
        <w:u w:val="single"/>
      </w:rPr>
      <w:t>晨更經節</w:t>
    </w:r>
    <w:r w:rsidRPr="003B1E18">
      <w:rPr>
        <w:rFonts w:ascii="PMingLiU" w:eastAsia="PMingLiU" w:hAnsi="PMingLiU" w:cs="PMingLiU"/>
        <w:b/>
        <w:bCs/>
        <w:sz w:val="28"/>
        <w:szCs w:val="28"/>
        <w:u w:val="single"/>
      </w:rPr>
      <w:t xml:space="preserve">　</w:t>
    </w:r>
    <w:r w:rsidR="00CD75A2" w:rsidRPr="003B1E18">
      <w:rPr>
        <w:rFonts w:ascii="PMingLiU" w:eastAsia="PMingLiU" w:hAnsi="PMingLiU" w:cs="PMingLiU"/>
        <w:b/>
        <w:bCs/>
        <w:sz w:val="28"/>
        <w:szCs w:val="28"/>
        <w:u w:val="single"/>
      </w:rPr>
      <w:t xml:space="preserve">         </w:t>
    </w:r>
    <w:r w:rsidR="00CD75A2" w:rsidRPr="003B1E18">
      <w:rPr>
        <w:rFonts w:ascii="PMingLiU" w:eastAsia="PMingLiU" w:hAnsi="PMingLiU" w:cs=".PingFangTC-Regular" w:hint="eastAsia"/>
        <w:b/>
        <w:color w:val="353535"/>
        <w:u w:val="single"/>
      </w:rPr>
      <w:t>2026</w:t>
    </w:r>
    <w:r w:rsidRPr="003B1E18">
      <w:rPr>
        <w:rFonts w:ascii="PMingLiU" w:eastAsia="PMingLiU" w:hAnsi="PMingLiU" w:cs=".PingFangTC-Regular" w:hint="eastAsia"/>
        <w:b/>
        <w:color w:val="353535"/>
        <w:u w:val="single"/>
      </w:rPr>
      <w:t>年</w:t>
    </w:r>
    <w:r w:rsidR="00CD75A2" w:rsidRPr="003B1E18">
      <w:rPr>
        <w:rFonts w:ascii="PMingLiU" w:eastAsia="PMingLiU" w:hAnsi="PMingLiU" w:cs=".PingFangTC-Regular"/>
        <w:b/>
        <w:color w:val="353535"/>
        <w:u w:val="single"/>
      </w:rPr>
      <w:t xml:space="preserve">國際華語特會 </w:t>
    </w:r>
    <w:r w:rsidR="00CD75A2" w:rsidRPr="003B1E18">
      <w:rPr>
        <w:rFonts w:ascii="PMingLiU" w:eastAsia="PMingLiU" w:hAnsi="PMingLiU" w:cs=".PingFangTC-Regular" w:hint="eastAsia"/>
        <w:b/>
        <w:color w:val="353535"/>
        <w:u w:val="single"/>
      </w:rPr>
      <w:t>挪亞、但以理和約伯一在生命線上過得勝生活以成就神經綸的榜樣</w:t>
    </w:r>
    <w:r w:rsidRPr="003B1E18">
      <w:rPr>
        <w:rFonts w:ascii="PMingLiU" w:eastAsia="PMingLiU" w:hAnsi="PMingLiU" w:cs="PMingLiU"/>
        <w:b/>
        <w:bCs/>
        <w:u w:val="single"/>
      </w:rPr>
      <w:t xml:space="preserve">　</w:t>
    </w:r>
    <w:r w:rsidR="00CD75A2" w:rsidRPr="003B1E18">
      <w:rPr>
        <w:rFonts w:ascii="PMingLiU" w:eastAsia="PMingLiU" w:hAnsi="PMingLiU" w:cs="PMingLiU"/>
        <w:b/>
        <w:bCs/>
        <w:u w:val="single"/>
      </w:rPr>
      <w:t xml:space="preserve">      </w:t>
    </w:r>
    <w:r w:rsidRPr="003B1E18">
      <w:rPr>
        <w:rFonts w:ascii="PMingLiU" w:eastAsia="PMingLiU" w:hAnsi="PMingLiU" w:cs="PMingLiU"/>
        <w:b/>
        <w:bCs/>
        <w:u w:val="single"/>
      </w:rPr>
      <w:t xml:space="preserve">　202</w:t>
    </w:r>
    <w:r w:rsidRPr="003B1E18">
      <w:rPr>
        <w:rFonts w:ascii="PMingLiU" w:eastAsia="SimSun" w:hAnsi="PMingLiU" w:cs="PMingLiU" w:hint="eastAsia"/>
        <w:b/>
        <w:bCs/>
        <w:u w:val="single"/>
      </w:rPr>
      <w:t>6</w:t>
    </w:r>
    <w:r w:rsidRPr="003B1E18">
      <w:rPr>
        <w:rFonts w:ascii="PMingLiU" w:eastAsia="PMingLiU" w:hAnsi="PMingLiU" w:cs="PMingLiU"/>
        <w:b/>
        <w:bCs/>
        <w:u w:val="single"/>
      </w:rPr>
      <w:t>年</w:t>
    </w:r>
    <w:r w:rsidRPr="003B1E18">
      <w:rPr>
        <w:rFonts w:ascii="PMingLiU" w:eastAsia="SimSun" w:hAnsi="PMingLiU" w:cs="PMingLiU" w:hint="eastAsia"/>
        <w:b/>
        <w:bCs/>
        <w:u w:val="single"/>
      </w:rPr>
      <w:t>0</w:t>
    </w:r>
    <w:r w:rsidR="00AD4396" w:rsidRPr="003B1E18">
      <w:rPr>
        <w:rFonts w:ascii="PMingLiU" w:eastAsia="SimSun" w:hAnsi="PMingLiU" w:cs="PMingLiU"/>
        <w:b/>
        <w:bCs/>
        <w:u w:val="single"/>
      </w:rPr>
      <w:t>7</w:t>
    </w:r>
    <w:r w:rsidRPr="003B1E18">
      <w:rPr>
        <w:rFonts w:ascii="PMingLiU" w:eastAsia="PMingLiU" w:hAnsi="PMingLiU" w:cs="PMingLiU"/>
        <w:b/>
        <w:bCs/>
        <w:u w:val="single"/>
      </w:rPr>
      <w:t>月</w:t>
    </w:r>
    <w:r w:rsidR="00CD75A2" w:rsidRPr="003B1E18">
      <w:rPr>
        <w:rFonts w:ascii="PMingLiU" w:eastAsia="SimSun" w:hAnsi="PMingLiU" w:cs="PMingLiU"/>
        <w:b/>
        <w:bCs/>
        <w:u w:val="single"/>
      </w:rPr>
      <w:t>13</w:t>
    </w:r>
    <w:r w:rsidRPr="003B1E18">
      <w:rPr>
        <w:rFonts w:ascii="PMingLiU" w:eastAsia="PMingLiU" w:hAnsi="PMingLiU" w:cs="PMingLiU"/>
        <w:b/>
        <w:bCs/>
        <w:u w:val="single"/>
      </w:rPr>
      <w:t>日－</w:t>
    </w:r>
    <w:r w:rsidRPr="003B1E18">
      <w:rPr>
        <w:rFonts w:ascii="PMingLiU" w:eastAsia="SimSun" w:hAnsi="PMingLiU" w:cs="PMingLiU" w:hint="eastAsia"/>
        <w:b/>
        <w:bCs/>
        <w:u w:val="single"/>
      </w:rPr>
      <w:t>0</w:t>
    </w:r>
    <w:r w:rsidR="007A3C57" w:rsidRPr="003B1E18">
      <w:rPr>
        <w:rFonts w:ascii="PMingLiU" w:eastAsia="SimSun" w:hAnsi="PMingLiU" w:cs="PMingLiU"/>
        <w:b/>
        <w:bCs/>
        <w:u w:val="single"/>
      </w:rPr>
      <w:t>7</w:t>
    </w:r>
    <w:r w:rsidRPr="003B1E18">
      <w:rPr>
        <w:rFonts w:ascii="PMingLiU" w:eastAsia="PMingLiU" w:hAnsi="PMingLiU" w:cs="PMingLiU"/>
        <w:b/>
        <w:bCs/>
        <w:u w:val="single"/>
      </w:rPr>
      <w:t>月</w:t>
    </w:r>
    <w:r w:rsidR="00CD75A2" w:rsidRPr="003B1E18">
      <w:rPr>
        <w:rFonts w:ascii="PMingLiU" w:eastAsia="SimSun" w:hAnsi="PMingLiU" w:cs="PMingLiU"/>
        <w:b/>
        <w:bCs/>
        <w:u w:val="single"/>
      </w:rPr>
      <w:t>19</w:t>
    </w:r>
    <w:r w:rsidRPr="003B1E18">
      <w:rPr>
        <w:rFonts w:ascii="PMingLiU" w:eastAsia="PMingLiU" w:hAnsi="PMingLiU" w:cs="PMingLiU"/>
        <w:b/>
        <w:bCs/>
        <w:u w:val="single"/>
      </w:rPr>
      <w:t>日</w:t>
    </w:r>
    <w:r w:rsidR="003B1E18">
      <w:rPr>
        <w:rFonts w:ascii="AppleSystemUIFont" w:eastAsia=".PingFangTC-Regular" w:hAnsi="AppleSystemUIFont" w:cs="AppleSystemUIFont"/>
        <w:color w:val="353535"/>
        <w:u w:val="single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TrueType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DB4305"/>
    <w:rsid w:val="00032497"/>
    <w:rsid w:val="00066DDD"/>
    <w:rsid w:val="000F79EC"/>
    <w:rsid w:val="00217F16"/>
    <w:rsid w:val="0026180A"/>
    <w:rsid w:val="00282895"/>
    <w:rsid w:val="002A6DE3"/>
    <w:rsid w:val="002F3FE5"/>
    <w:rsid w:val="003B1E18"/>
    <w:rsid w:val="003C59DF"/>
    <w:rsid w:val="0047644A"/>
    <w:rsid w:val="004D274B"/>
    <w:rsid w:val="005D764E"/>
    <w:rsid w:val="005E7CE1"/>
    <w:rsid w:val="00671755"/>
    <w:rsid w:val="007A3C57"/>
    <w:rsid w:val="008248DE"/>
    <w:rsid w:val="00946010"/>
    <w:rsid w:val="00957EA4"/>
    <w:rsid w:val="00AD4396"/>
    <w:rsid w:val="00B748FB"/>
    <w:rsid w:val="00B9301D"/>
    <w:rsid w:val="00C05BE3"/>
    <w:rsid w:val="00C2513B"/>
    <w:rsid w:val="00C70C1A"/>
    <w:rsid w:val="00C8358E"/>
    <w:rsid w:val="00C86F5E"/>
    <w:rsid w:val="00CD75A2"/>
    <w:rsid w:val="00CF697F"/>
    <w:rsid w:val="00DB4305"/>
    <w:rsid w:val="00E674B5"/>
    <w:rsid w:val="00EA71A7"/>
    <w:rsid w:val="02771624"/>
    <w:rsid w:val="0BB038A7"/>
    <w:rsid w:val="100B5CAA"/>
    <w:rsid w:val="10987141"/>
    <w:rsid w:val="16D72686"/>
    <w:rsid w:val="17982698"/>
    <w:rsid w:val="2F846708"/>
    <w:rsid w:val="34420437"/>
    <w:rsid w:val="40A32AE2"/>
    <w:rsid w:val="41E85B2C"/>
    <w:rsid w:val="4E2D223F"/>
    <w:rsid w:val="59FF6D4A"/>
    <w:rsid w:val="649A722E"/>
    <w:rsid w:val="69B84912"/>
    <w:rsid w:val="6CE427B5"/>
    <w:rsid w:val="6D997745"/>
    <w:rsid w:val="74052AC7"/>
    <w:rsid w:val="740D4C81"/>
    <w:rsid w:val="778E27E4"/>
    <w:rsid w:val="7914745C"/>
    <w:rsid w:val="7953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80A"/>
    <w:pPr>
      <w:ind w:hanging="1"/>
    </w:pPr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rsid w:val="0026180A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26180A"/>
    <w:pPr>
      <w:keepNext/>
      <w:spacing w:line="48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paragraph" w:styleId="Heading3">
    <w:name w:val="heading 3"/>
    <w:basedOn w:val="Normal"/>
    <w:next w:val="Normal"/>
    <w:qFormat/>
    <w:rsid w:val="0026180A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6180A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Heading5">
    <w:name w:val="heading 5"/>
    <w:basedOn w:val="Normal"/>
    <w:next w:val="Normal"/>
    <w:qFormat/>
    <w:rsid w:val="0026180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26180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rsid w:val="0026180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qFormat/>
    <w:rsid w:val="0026180A"/>
    <w:pPr>
      <w:keepNext/>
      <w:keepLines/>
      <w:spacing w:before="480" w:after="120"/>
    </w:pPr>
    <w:rPr>
      <w:b/>
      <w:bCs/>
      <w:sz w:val="72"/>
      <w:szCs w:val="72"/>
    </w:rPr>
  </w:style>
  <w:style w:type="character" w:styleId="Strong">
    <w:name w:val="Strong"/>
    <w:basedOn w:val="DefaultParagraphFont"/>
    <w:qFormat/>
    <w:rsid w:val="0026180A"/>
    <w:rPr>
      <w:b/>
    </w:rPr>
  </w:style>
  <w:style w:type="character" w:styleId="Hyperlink">
    <w:name w:val="Hyperlink"/>
    <w:basedOn w:val="DefaultParagraphFont"/>
    <w:qFormat/>
    <w:rsid w:val="0026180A"/>
    <w:rPr>
      <w:color w:val="0000FF"/>
      <w:u w:val="single"/>
    </w:rPr>
  </w:style>
  <w:style w:type="table" w:customStyle="1" w:styleId="TableNormal0">
    <w:name w:val="TableNormal"/>
    <w:qFormat/>
    <w:rsid w:val="0026180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0"/>
    <w:qFormat/>
    <w:rsid w:val="0026180A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1">
    <w:name w:val="_Style 11"/>
    <w:basedOn w:val="TableNormal0"/>
    <w:qFormat/>
    <w:rsid w:val="0026180A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0"/>
    <w:qFormat/>
    <w:rsid w:val="0026180A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3">
    <w:name w:val="_Style 13"/>
    <w:basedOn w:val="TableNormal0"/>
    <w:qFormat/>
    <w:rsid w:val="0026180A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0"/>
    <w:qFormat/>
    <w:rsid w:val="0026180A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5">
    <w:name w:val="_Style 15"/>
    <w:basedOn w:val="TableNormal0"/>
    <w:qFormat/>
    <w:rsid w:val="0026180A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6">
    <w:name w:val="_Style 16"/>
    <w:basedOn w:val="TableNormal0"/>
    <w:qFormat/>
    <w:rsid w:val="0026180A"/>
    <w:tblPr>
      <w:tblCellMar>
        <w:top w:w="0" w:type="dxa"/>
        <w:left w:w="98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rsid w:val="00CF6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Footer">
    <w:name w:val="footer"/>
    <w:basedOn w:val="Normal"/>
    <w:link w:val="FooterChar"/>
    <w:rsid w:val="00CF6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DocumentMap">
    <w:name w:val="Document Map"/>
    <w:basedOn w:val="Normal"/>
    <w:link w:val="DocumentMapChar"/>
    <w:rsid w:val="00AD4396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rsid w:val="00AD4396"/>
    <w:rPr>
      <w:rFonts w:eastAsiaTheme="minorEastAsia"/>
      <w:sz w:val="24"/>
      <w:szCs w:val="24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28CBCD-C06F-4A6B-B847-D983F6DB0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737</Words>
  <Characters>4202</Characters>
  <Application>Microsoft Office Word</Application>
  <DocSecurity>0</DocSecurity>
  <Lines>35</Lines>
  <Paragraphs>9</Paragraphs>
  <ScaleCrop>false</ScaleCrop>
  <Company>The church in New York City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h2265</dc:creator>
  <cp:lastModifiedBy>cnyc</cp:lastModifiedBy>
  <cp:revision>7</cp:revision>
  <cp:lastPrinted>2026-07-11T01:42:00Z</cp:lastPrinted>
  <dcterms:created xsi:type="dcterms:W3CDTF">2026-07-01T22:27:00Z</dcterms:created>
  <dcterms:modified xsi:type="dcterms:W3CDTF">2026-07-11T22:04:00Z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aveMark">
    <vt:lpwstr>NoID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  <property fmtid="{D5CDD505-2E9C-101B-9397-08002B2CF9AE}" pid="12" name="KSOProductBuildVer">
    <vt:lpwstr>2052-12.1.0.26895</vt:lpwstr>
  </property>
  <property fmtid="{D5CDD505-2E9C-101B-9397-08002B2CF9AE}" pid="13" name="ICV">
    <vt:lpwstr>E958DEC9A09D46958AD388AD5B05F1DA_13</vt:lpwstr>
  </property>
  <property fmtid="{D5CDD505-2E9C-101B-9397-08002B2CF9AE}" pid="14" name="KSOTemplateDocerSaveRecord">
    <vt:lpwstr>eyJoZGlkIjoiMjRmNGM5MGEzYzA0MjMxNDg3NzdkZTZlZjRhNDE2ZjYiLCJ1c2VySWQiOiIxNDEwMzM3NTAzIn0=</vt:lpwstr>
  </property>
</Properties>
</file>